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F7F8" w14:textId="2EE65F7C" w:rsidR="00E121DD" w:rsidRDefault="00E121DD" w:rsidP="00E121DD">
      <w:pPr>
        <w:jc w:val="both"/>
        <w:rPr>
          <w:i/>
        </w:rPr>
      </w:pPr>
    </w:p>
    <w:p w14:paraId="3FB6D454" w14:textId="77777777" w:rsidR="00324C96" w:rsidRDefault="00324C96" w:rsidP="00FB4787">
      <w:pPr>
        <w:ind w:firstLine="851"/>
        <w:jc w:val="both"/>
        <w:rPr>
          <w:b/>
          <w:bCs/>
          <w:i/>
          <w:sz w:val="28"/>
          <w:szCs w:val="28"/>
        </w:rPr>
      </w:pPr>
    </w:p>
    <w:p w14:paraId="676D3434" w14:textId="77777777" w:rsidR="00324C96" w:rsidRDefault="00324C96" w:rsidP="00FB4787">
      <w:pPr>
        <w:ind w:firstLine="851"/>
        <w:jc w:val="both"/>
        <w:rPr>
          <w:b/>
          <w:bCs/>
          <w:i/>
          <w:sz w:val="28"/>
          <w:szCs w:val="28"/>
        </w:rPr>
      </w:pPr>
    </w:p>
    <w:p w14:paraId="520BF75A" w14:textId="63FC76FA" w:rsidR="00E121DD" w:rsidRPr="00E6001C" w:rsidRDefault="00FB4787" w:rsidP="00096103">
      <w:pPr>
        <w:spacing w:before="120" w:after="120"/>
        <w:jc w:val="both"/>
        <w:rPr>
          <w:b/>
          <w:bCs/>
          <w:i/>
          <w:sz w:val="28"/>
          <w:szCs w:val="28"/>
        </w:rPr>
      </w:pPr>
      <w:r w:rsidRPr="00E6001C">
        <w:rPr>
          <w:b/>
          <w:bCs/>
          <w:i/>
          <w:sz w:val="28"/>
          <w:szCs w:val="28"/>
        </w:rPr>
        <w:t>Обязательные т</w:t>
      </w:r>
      <w:r w:rsidR="00E121DD" w:rsidRPr="00E6001C">
        <w:rPr>
          <w:b/>
          <w:bCs/>
          <w:i/>
          <w:sz w:val="28"/>
          <w:szCs w:val="28"/>
        </w:rPr>
        <w:t>ребования к прохождению</w:t>
      </w:r>
      <w:r w:rsidRPr="00E6001C">
        <w:rPr>
          <w:b/>
          <w:bCs/>
          <w:i/>
          <w:sz w:val="28"/>
          <w:szCs w:val="28"/>
        </w:rPr>
        <w:t xml:space="preserve"> процедуры</w:t>
      </w:r>
      <w:r w:rsidR="00E121DD" w:rsidRPr="00E6001C">
        <w:rPr>
          <w:b/>
          <w:bCs/>
          <w:i/>
          <w:sz w:val="28"/>
          <w:szCs w:val="28"/>
        </w:rPr>
        <w:t xml:space="preserve"> сертификации:</w:t>
      </w:r>
    </w:p>
    <w:p w14:paraId="3CF4E9EB" w14:textId="57010FB5" w:rsidR="00E6001C" w:rsidRPr="00E6001C" w:rsidRDefault="00E121DD" w:rsidP="00435235">
      <w:pPr>
        <w:pStyle w:val="a6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i/>
        </w:rPr>
      </w:pPr>
      <w:r w:rsidRPr="00E121DD">
        <w:rPr>
          <w:i/>
        </w:rPr>
        <w:t>Ознакомиться с требованиями памятки о добровольной сертификации предприятий на основание работ с подшипниками кассетного типа колесных пар грузовых и пассажирских вагонов</w:t>
      </w:r>
      <w:r w:rsidR="00E6001C">
        <w:rPr>
          <w:i/>
        </w:rPr>
        <w:t>. (</w:t>
      </w:r>
      <w:hyperlink r:id="rId8" w:history="1">
        <w:r w:rsidR="00E6001C" w:rsidRPr="005A1A00">
          <w:rPr>
            <w:rStyle w:val="a5"/>
            <w:i/>
          </w:rPr>
          <w:t>https://disk.yandex.ru/i/xqbIGEX-JH7zlA</w:t>
        </w:r>
      </w:hyperlink>
      <w:r w:rsidR="00E6001C">
        <w:rPr>
          <w:i/>
        </w:rPr>
        <w:t>).</w:t>
      </w:r>
    </w:p>
    <w:p w14:paraId="09EBCDA2" w14:textId="4CAF80CE" w:rsidR="00E6001C" w:rsidRPr="00E6001C" w:rsidRDefault="00570C4A" w:rsidP="00435235">
      <w:pPr>
        <w:pStyle w:val="a6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i/>
        </w:rPr>
      </w:pPr>
      <w:r>
        <w:rPr>
          <w:i/>
        </w:rPr>
        <w:t xml:space="preserve"> </w:t>
      </w:r>
      <w:r w:rsidR="00E6001C" w:rsidRPr="00E121DD">
        <w:rPr>
          <w:i/>
        </w:rPr>
        <w:t xml:space="preserve">Ознакомиться с </w:t>
      </w:r>
      <w:r w:rsidR="00E6001C">
        <w:rPr>
          <w:i/>
        </w:rPr>
        <w:t>учебным видеоматериалом по монтажу-демонтажу подшипников кассетного типа. (</w:t>
      </w:r>
      <w:hyperlink r:id="rId9" w:history="1">
        <w:r w:rsidR="00E6001C" w:rsidRPr="005A1A00">
          <w:rPr>
            <w:rStyle w:val="a5"/>
            <w:i/>
          </w:rPr>
          <w:t>https://disk.yandex.ru/i/ods5LjITWmxtBA</w:t>
        </w:r>
      </w:hyperlink>
      <w:r w:rsidR="00E6001C">
        <w:rPr>
          <w:i/>
        </w:rPr>
        <w:t>), (</w:t>
      </w:r>
      <w:hyperlink r:id="rId10" w:history="1">
        <w:r w:rsidR="00E6001C" w:rsidRPr="005A1A00">
          <w:rPr>
            <w:rStyle w:val="a5"/>
            <w:i/>
          </w:rPr>
          <w:t>https://disk.yandex.ru/i/-hpC8HLvp4k2Kg</w:t>
        </w:r>
      </w:hyperlink>
      <w:r w:rsidR="00E6001C">
        <w:rPr>
          <w:i/>
        </w:rPr>
        <w:t>).</w:t>
      </w:r>
    </w:p>
    <w:p w14:paraId="2C881D6C" w14:textId="3AA151A3" w:rsidR="00FB4787" w:rsidRPr="008C7761" w:rsidRDefault="00E6001C" w:rsidP="00435235">
      <w:pPr>
        <w:pStyle w:val="a6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i/>
        </w:rPr>
      </w:pPr>
      <w:r>
        <w:rPr>
          <w:i/>
        </w:rPr>
        <w:t xml:space="preserve">Перед началом работ </w:t>
      </w:r>
      <w:r w:rsidR="00DF3052">
        <w:rPr>
          <w:i/>
        </w:rPr>
        <w:t xml:space="preserve">сотрудники </w:t>
      </w:r>
      <w:r w:rsidR="00FB4787">
        <w:rPr>
          <w:i/>
        </w:rPr>
        <w:t>Вашего предприятия</w:t>
      </w:r>
      <w:r w:rsidR="00DF3052">
        <w:rPr>
          <w:i/>
        </w:rPr>
        <w:t xml:space="preserve"> должны</w:t>
      </w:r>
      <w:r w:rsidR="00FB4787">
        <w:rPr>
          <w:i/>
        </w:rPr>
        <w:t>:</w:t>
      </w:r>
    </w:p>
    <w:p w14:paraId="7CDD869B" w14:textId="59C5A8F7" w:rsidR="00FB4787" w:rsidRPr="008C7761" w:rsidRDefault="00FB4787" w:rsidP="00435235">
      <w:pPr>
        <w:pStyle w:val="a6"/>
        <w:numPr>
          <w:ilvl w:val="0"/>
          <w:numId w:val="1"/>
        </w:numPr>
        <w:spacing w:before="120" w:after="120"/>
        <w:ind w:left="1134" w:hanging="567"/>
        <w:contextualSpacing w:val="0"/>
        <w:jc w:val="both"/>
        <w:rPr>
          <w:i/>
          <w:iCs/>
          <w:color w:val="000000"/>
        </w:rPr>
      </w:pPr>
      <w:r>
        <w:rPr>
          <w:i/>
        </w:rPr>
        <w:t>б</w:t>
      </w:r>
      <w:r w:rsidRPr="008C7761">
        <w:rPr>
          <w:i/>
        </w:rPr>
        <w:t>ыть обучены безопасным методам и приемам выполнения работ;</w:t>
      </w:r>
    </w:p>
    <w:p w14:paraId="5981E85C" w14:textId="77777777" w:rsidR="00FB4787" w:rsidRPr="00FB4787" w:rsidRDefault="00FB4787" w:rsidP="00435235">
      <w:pPr>
        <w:pStyle w:val="a6"/>
        <w:numPr>
          <w:ilvl w:val="0"/>
          <w:numId w:val="1"/>
        </w:numPr>
        <w:spacing w:before="120" w:after="120"/>
        <w:ind w:left="1134" w:hanging="567"/>
        <w:contextualSpacing w:val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в полной мере знать требования нормативно-технической документации по </w:t>
      </w:r>
      <w:r w:rsidRPr="00FB4787">
        <w:rPr>
          <w:i/>
          <w:iCs/>
          <w:color w:val="000000"/>
        </w:rPr>
        <w:t>диагностированию и производству монтажно-демонтажных работ</w:t>
      </w:r>
      <w:r>
        <w:rPr>
          <w:i/>
          <w:iCs/>
          <w:color w:val="000000"/>
        </w:rPr>
        <w:t xml:space="preserve">. </w:t>
      </w:r>
    </w:p>
    <w:p w14:paraId="742A1232" w14:textId="19936968" w:rsidR="00E121DD" w:rsidRDefault="00E121DD" w:rsidP="00435235">
      <w:pPr>
        <w:spacing w:before="120" w:after="120"/>
        <w:ind w:firstLine="851"/>
        <w:jc w:val="both"/>
        <w:rPr>
          <w:i/>
        </w:rPr>
      </w:pPr>
    </w:p>
    <w:p w14:paraId="4E0EE586" w14:textId="112DAA2B" w:rsidR="00FB4787" w:rsidRPr="00FB4787" w:rsidRDefault="00FB4787" w:rsidP="00096103">
      <w:pPr>
        <w:spacing w:before="120" w:after="120"/>
        <w:jc w:val="both"/>
        <w:rPr>
          <w:b/>
          <w:bCs/>
          <w:i/>
        </w:rPr>
      </w:pPr>
      <w:r w:rsidRPr="00FB4787">
        <w:rPr>
          <w:b/>
          <w:bCs/>
          <w:i/>
        </w:rPr>
        <w:t>Примечания к оформлению карточки готовности:</w:t>
      </w:r>
    </w:p>
    <w:p w14:paraId="3B9FEA48" w14:textId="77777777" w:rsidR="00E121DD" w:rsidRPr="00096103" w:rsidRDefault="00E121DD" w:rsidP="00096103">
      <w:pPr>
        <w:pStyle w:val="a6"/>
        <w:numPr>
          <w:ilvl w:val="0"/>
          <w:numId w:val="1"/>
        </w:numPr>
        <w:spacing w:before="120" w:after="120"/>
        <w:ind w:left="1134" w:hanging="567"/>
        <w:contextualSpacing w:val="0"/>
        <w:jc w:val="both"/>
        <w:rPr>
          <w:i/>
          <w:iCs/>
          <w:color w:val="000000"/>
        </w:rPr>
      </w:pPr>
      <w:r w:rsidRPr="00096103">
        <w:rPr>
          <w:i/>
          <w:iCs/>
          <w:color w:val="000000"/>
        </w:rPr>
        <w:t>Соответствие требованиям карточки обозначается знаком «+» в графе «наличие»;</w:t>
      </w:r>
    </w:p>
    <w:p w14:paraId="3601C4B9" w14:textId="254CA008" w:rsidR="008C7761" w:rsidRDefault="00E121DD" w:rsidP="00096103">
      <w:pPr>
        <w:pStyle w:val="a6"/>
        <w:numPr>
          <w:ilvl w:val="0"/>
          <w:numId w:val="1"/>
        </w:numPr>
        <w:spacing w:before="120" w:after="120"/>
        <w:ind w:left="1134" w:hanging="567"/>
        <w:contextualSpacing w:val="0"/>
        <w:jc w:val="both"/>
        <w:rPr>
          <w:i/>
          <w:iCs/>
          <w:color w:val="000000"/>
        </w:rPr>
      </w:pPr>
      <w:r w:rsidRPr="00096103">
        <w:rPr>
          <w:i/>
          <w:iCs/>
          <w:color w:val="000000"/>
        </w:rPr>
        <w:t>К</w:t>
      </w:r>
      <w:r w:rsidRPr="004A7C73">
        <w:rPr>
          <w:i/>
          <w:iCs/>
          <w:color w:val="000000"/>
        </w:rPr>
        <w:t xml:space="preserve">аждая позиция карточки предварительной подготовки должна </w:t>
      </w:r>
      <w:r>
        <w:rPr>
          <w:i/>
          <w:iCs/>
          <w:color w:val="000000"/>
        </w:rPr>
        <w:t>сопровождаться фотоматериалами;</w:t>
      </w:r>
    </w:p>
    <w:p w14:paraId="690A334D" w14:textId="3E033FD0" w:rsidR="00E121DD" w:rsidRPr="00C870D8" w:rsidRDefault="00E121DD" w:rsidP="00096103">
      <w:pPr>
        <w:pStyle w:val="a6"/>
        <w:numPr>
          <w:ilvl w:val="0"/>
          <w:numId w:val="1"/>
        </w:numPr>
        <w:spacing w:before="120" w:after="120"/>
        <w:ind w:left="1134" w:hanging="567"/>
        <w:contextualSpacing w:val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</w:rPr>
        <w:t>Заполненную карточку</w:t>
      </w:r>
      <w:r w:rsidR="00EB28AA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</w:t>
      </w:r>
      <w:r w:rsidR="00E15FD3">
        <w:rPr>
          <w:i/>
          <w:iCs/>
          <w:color w:val="000000"/>
        </w:rPr>
        <w:t>фото</w:t>
      </w:r>
      <w:r w:rsidR="00EB28AA">
        <w:rPr>
          <w:i/>
          <w:iCs/>
          <w:color w:val="000000"/>
        </w:rPr>
        <w:t xml:space="preserve"> и</w:t>
      </w:r>
      <w:r>
        <w:rPr>
          <w:i/>
          <w:iCs/>
          <w:color w:val="000000"/>
        </w:rPr>
        <w:t xml:space="preserve"> видео </w:t>
      </w:r>
      <w:r w:rsidRPr="00664A1A">
        <w:rPr>
          <w:i/>
          <w:iCs/>
          <w:color w:val="000000"/>
        </w:rPr>
        <w:t xml:space="preserve">материалы направлять </w:t>
      </w:r>
      <w:r>
        <w:rPr>
          <w:i/>
          <w:iCs/>
          <w:color w:val="000000"/>
        </w:rPr>
        <w:t xml:space="preserve">на эл. </w:t>
      </w:r>
      <w:r w:rsidRPr="00664A1A">
        <w:rPr>
          <w:i/>
          <w:iCs/>
          <w:color w:val="000000"/>
        </w:rPr>
        <w:t>адрес:</w:t>
      </w:r>
      <w:r>
        <w:rPr>
          <w:i/>
          <w:iCs/>
          <w:color w:val="000000"/>
        </w:rPr>
        <w:br/>
      </w:r>
      <w:r w:rsidRPr="00C870D8">
        <w:rPr>
          <w:b/>
          <w:bCs/>
          <w:i/>
          <w:sz w:val="28"/>
          <w:szCs w:val="28"/>
          <w:lang w:val="en-US"/>
        </w:rPr>
        <w:t>e</w:t>
      </w:r>
      <w:r w:rsidRPr="00C870D8">
        <w:rPr>
          <w:b/>
          <w:bCs/>
          <w:i/>
          <w:sz w:val="28"/>
          <w:szCs w:val="28"/>
        </w:rPr>
        <w:t>-</w:t>
      </w:r>
      <w:r w:rsidRPr="00C870D8">
        <w:rPr>
          <w:b/>
          <w:bCs/>
          <w:i/>
          <w:sz w:val="28"/>
          <w:szCs w:val="28"/>
          <w:lang w:val="en-US"/>
        </w:rPr>
        <w:t>mail</w:t>
      </w:r>
      <w:r w:rsidRPr="00C870D8">
        <w:rPr>
          <w:b/>
          <w:bCs/>
          <w:i/>
          <w:sz w:val="28"/>
          <w:szCs w:val="28"/>
        </w:rPr>
        <w:t xml:space="preserve">: </w:t>
      </w:r>
      <w:r w:rsidRPr="00C870D8">
        <w:rPr>
          <w:b/>
          <w:bCs/>
          <w:i/>
          <w:sz w:val="28"/>
          <w:szCs w:val="28"/>
          <w:lang w:val="en-US"/>
        </w:rPr>
        <w:t>ep</w:t>
      </w:r>
      <w:r w:rsidR="00FA78AC">
        <w:rPr>
          <w:b/>
          <w:bCs/>
          <w:i/>
          <w:sz w:val="28"/>
          <w:szCs w:val="28"/>
        </w:rPr>
        <w:t>_</w:t>
      </w:r>
      <w:r w:rsidRPr="00C870D8">
        <w:rPr>
          <w:b/>
          <w:bCs/>
          <w:i/>
          <w:sz w:val="28"/>
          <w:szCs w:val="28"/>
          <w:lang w:val="en-US"/>
        </w:rPr>
        <w:t>service</w:t>
      </w:r>
      <w:r w:rsidRPr="00C870D8">
        <w:rPr>
          <w:b/>
          <w:bCs/>
          <w:i/>
          <w:sz w:val="28"/>
          <w:szCs w:val="28"/>
        </w:rPr>
        <w:t>@</w:t>
      </w:r>
      <w:r w:rsidRPr="00C870D8">
        <w:rPr>
          <w:b/>
          <w:bCs/>
          <w:i/>
          <w:sz w:val="28"/>
          <w:szCs w:val="28"/>
          <w:lang w:val="en-US"/>
        </w:rPr>
        <w:t>epk</w:t>
      </w:r>
      <w:r w:rsidRPr="00C870D8">
        <w:rPr>
          <w:b/>
          <w:bCs/>
          <w:i/>
          <w:sz w:val="28"/>
          <w:szCs w:val="28"/>
        </w:rPr>
        <w:t>-</w:t>
      </w:r>
      <w:r w:rsidRPr="00C870D8">
        <w:rPr>
          <w:b/>
          <w:bCs/>
          <w:i/>
          <w:sz w:val="28"/>
          <w:szCs w:val="28"/>
          <w:lang w:val="en-US"/>
        </w:rPr>
        <w:t>brenco</w:t>
      </w:r>
      <w:r w:rsidRPr="00C870D8">
        <w:rPr>
          <w:b/>
          <w:bCs/>
          <w:i/>
          <w:sz w:val="28"/>
          <w:szCs w:val="28"/>
        </w:rPr>
        <w:t>.</w:t>
      </w:r>
      <w:r w:rsidRPr="00C870D8">
        <w:rPr>
          <w:b/>
          <w:bCs/>
          <w:i/>
          <w:sz w:val="28"/>
          <w:szCs w:val="28"/>
          <w:lang w:val="en-US"/>
        </w:rPr>
        <w:t>ru</w:t>
      </w:r>
    </w:p>
    <w:p w14:paraId="475F0111" w14:textId="77777777" w:rsidR="00E121DD" w:rsidRDefault="00E121DD" w:rsidP="00435235">
      <w:pPr>
        <w:spacing w:before="120" w:after="120"/>
        <w:rPr>
          <w:i/>
        </w:rPr>
      </w:pPr>
    </w:p>
    <w:p w14:paraId="22B8C44A" w14:textId="77777777" w:rsidR="00E121DD" w:rsidRPr="00FB4787" w:rsidRDefault="00E121DD" w:rsidP="00435235">
      <w:pPr>
        <w:spacing w:before="120" w:after="120"/>
        <w:rPr>
          <w:b/>
          <w:bCs/>
          <w:i/>
        </w:rPr>
      </w:pPr>
      <w:r w:rsidRPr="00FB4787">
        <w:rPr>
          <w:b/>
          <w:bCs/>
          <w:i/>
        </w:rPr>
        <w:t>По всем интересующим вас вопросам обращаться:</w:t>
      </w:r>
    </w:p>
    <w:p w14:paraId="0D52738C" w14:textId="2685A869" w:rsidR="00E121DD" w:rsidRDefault="00E121DD" w:rsidP="00611435">
      <w:pPr>
        <w:spacing w:before="120" w:after="120"/>
        <w:rPr>
          <w:b/>
          <w:noProof/>
          <w:sz w:val="28"/>
          <w:szCs w:val="28"/>
        </w:rPr>
      </w:pPr>
      <w:r w:rsidRPr="00FB4787">
        <w:rPr>
          <w:b/>
          <w:bCs/>
          <w:i/>
        </w:rPr>
        <w:t>тел</w:t>
      </w:r>
      <w:r w:rsidRPr="004F2F87">
        <w:rPr>
          <w:b/>
          <w:bCs/>
          <w:i/>
        </w:rPr>
        <w:t>. 8</w:t>
      </w:r>
      <w:r w:rsidR="004C1528">
        <w:rPr>
          <w:b/>
          <w:bCs/>
          <w:i/>
        </w:rPr>
        <w:t xml:space="preserve"> </w:t>
      </w:r>
      <w:r w:rsidRPr="004F2F87">
        <w:rPr>
          <w:b/>
          <w:bCs/>
          <w:i/>
        </w:rPr>
        <w:t>(8452)</w:t>
      </w:r>
      <w:r w:rsidR="004C1528">
        <w:rPr>
          <w:b/>
          <w:bCs/>
          <w:i/>
        </w:rPr>
        <w:t xml:space="preserve"> </w:t>
      </w:r>
      <w:r w:rsidRPr="004F2F87">
        <w:rPr>
          <w:b/>
          <w:bCs/>
          <w:i/>
        </w:rPr>
        <w:t>39-48-</w:t>
      </w:r>
      <w:r w:rsidR="00AD22E4" w:rsidRPr="004F2F87">
        <w:rPr>
          <w:b/>
          <w:bCs/>
          <w:i/>
        </w:rPr>
        <w:t>7</w:t>
      </w:r>
      <w:r w:rsidR="00AD22E4">
        <w:rPr>
          <w:b/>
          <w:bCs/>
          <w:i/>
        </w:rPr>
        <w:t>5</w:t>
      </w:r>
      <w:r w:rsidRPr="00096103">
        <w:rPr>
          <w:b/>
          <w:bCs/>
          <w:i/>
        </w:rPr>
        <w:t xml:space="preserve">, </w:t>
      </w:r>
      <w:r w:rsidRPr="00611435">
        <w:rPr>
          <w:b/>
          <w:bCs/>
          <w:i/>
        </w:rPr>
        <w:t>+7 (9</w:t>
      </w:r>
      <w:r w:rsidR="007A310B">
        <w:rPr>
          <w:b/>
          <w:bCs/>
          <w:i/>
        </w:rPr>
        <w:t>87</w:t>
      </w:r>
      <w:r w:rsidRPr="00096103">
        <w:rPr>
          <w:b/>
          <w:bCs/>
          <w:i/>
        </w:rPr>
        <w:t xml:space="preserve">) </w:t>
      </w:r>
      <w:r w:rsidR="007A310B">
        <w:rPr>
          <w:b/>
          <w:bCs/>
          <w:i/>
        </w:rPr>
        <w:t>360</w:t>
      </w:r>
      <w:r w:rsidR="004C1528">
        <w:rPr>
          <w:b/>
          <w:bCs/>
          <w:i/>
        </w:rPr>
        <w:t>-</w:t>
      </w:r>
      <w:r w:rsidR="007A310B">
        <w:rPr>
          <w:b/>
          <w:bCs/>
          <w:i/>
        </w:rPr>
        <w:t>02</w:t>
      </w:r>
      <w:r w:rsidR="004C1528">
        <w:rPr>
          <w:b/>
          <w:bCs/>
          <w:i/>
        </w:rPr>
        <w:t>-</w:t>
      </w:r>
      <w:r w:rsidR="007A310B">
        <w:rPr>
          <w:b/>
          <w:bCs/>
          <w:i/>
        </w:rPr>
        <w:t>40</w:t>
      </w:r>
    </w:p>
    <w:p w14:paraId="5F98B27F" w14:textId="77777777" w:rsidR="008A50D6" w:rsidRDefault="008A50D6">
      <w:pPr>
        <w:spacing w:after="200" w:line="276" w:lineRule="auto"/>
        <w:rPr>
          <w:b/>
          <w:noProof/>
          <w:sz w:val="28"/>
          <w:szCs w:val="28"/>
        </w:rPr>
        <w:sectPr w:rsidR="008A50D6" w:rsidSect="004E2ABC">
          <w:headerReference w:type="default" r:id="rId11"/>
          <w:footerReference w:type="default" r:id="rId12"/>
          <w:headerReference w:type="first" r:id="rId13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15904984" w14:textId="77777777" w:rsidR="004E2ABC" w:rsidRDefault="004E2ABC" w:rsidP="00B926B1">
      <w:pPr>
        <w:jc w:val="center"/>
        <w:rPr>
          <w:b/>
          <w:noProof/>
          <w:sz w:val="28"/>
          <w:szCs w:val="28"/>
        </w:rPr>
      </w:pPr>
    </w:p>
    <w:p w14:paraId="144EEB3C" w14:textId="72A09565" w:rsidR="00B926B1" w:rsidRDefault="00B926B1" w:rsidP="00B926B1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Карточка</w:t>
      </w:r>
    </w:p>
    <w:p w14:paraId="32A31C7D" w14:textId="23B08478" w:rsidR="00B926B1" w:rsidRPr="00F31046" w:rsidRDefault="00B926B1" w:rsidP="00B926B1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оценки готовности вагоноремонтного предприятия к </w:t>
      </w:r>
      <w:bookmarkStart w:id="0" w:name="_Hlk108437009"/>
      <w:r>
        <w:rPr>
          <w:b/>
          <w:noProof/>
          <w:sz w:val="28"/>
          <w:szCs w:val="28"/>
        </w:rPr>
        <w:t>диагностированию и производству монтажно-демонтажных работ</w:t>
      </w:r>
      <w:bookmarkEnd w:id="0"/>
      <w:r>
        <w:rPr>
          <w:b/>
          <w:noProof/>
          <w:sz w:val="28"/>
          <w:szCs w:val="28"/>
        </w:rPr>
        <w:t xml:space="preserve"> с кассетными подшипниками для колёсных пар грузовых вагонов </w:t>
      </w:r>
      <w:r>
        <w:rPr>
          <w:b/>
          <w:noProof/>
          <w:sz w:val="28"/>
          <w:szCs w:val="28"/>
        </w:rPr>
        <w:br/>
        <w:t xml:space="preserve">РУ1Ш, РВ2Ш </w:t>
      </w:r>
    </w:p>
    <w:p w14:paraId="247D0444" w14:textId="77777777" w:rsidR="00B926B1" w:rsidRDefault="00B926B1" w:rsidP="00B926B1">
      <w:pPr>
        <w:ind w:right="-569"/>
        <w:jc w:val="both"/>
      </w:pPr>
    </w:p>
    <w:p w14:paraId="43D34DDC" w14:textId="5C01C237" w:rsidR="00114807" w:rsidRDefault="00F6121C" w:rsidP="00611435">
      <w:pPr>
        <w:ind w:right="-2"/>
        <w:rPr>
          <w:sz w:val="28"/>
          <w:szCs w:val="28"/>
        </w:rPr>
      </w:pPr>
      <w:r w:rsidRPr="000C52E1">
        <w:rPr>
          <w:sz w:val="28"/>
          <w:szCs w:val="28"/>
        </w:rPr>
        <w:t xml:space="preserve">Наименование </w:t>
      </w:r>
      <w:r w:rsidR="00FD5F71">
        <w:rPr>
          <w:sz w:val="28"/>
          <w:szCs w:val="28"/>
        </w:rPr>
        <w:t>ВРП/ВРЗ</w:t>
      </w:r>
      <w:r w:rsidRPr="000C52E1">
        <w:rPr>
          <w:sz w:val="28"/>
          <w:szCs w:val="28"/>
        </w:rPr>
        <w:t>:</w:t>
      </w:r>
      <w:r w:rsidRPr="004A7C73">
        <w:rPr>
          <w:sz w:val="28"/>
          <w:szCs w:val="28"/>
        </w:rPr>
        <w:t xml:space="preserve"> </w:t>
      </w:r>
      <w:permStart w:id="355954875" w:edGrp="everyone"/>
      <w:r w:rsidRPr="004A7C73">
        <w:rPr>
          <w:sz w:val="28"/>
          <w:szCs w:val="28"/>
        </w:rPr>
        <w:t>____</w:t>
      </w:r>
      <w:r w:rsidR="00114807">
        <w:rPr>
          <w:sz w:val="28"/>
          <w:szCs w:val="28"/>
        </w:rPr>
        <w:t>____</w:t>
      </w:r>
      <w:r w:rsidRPr="004A7C73">
        <w:rPr>
          <w:sz w:val="28"/>
          <w:szCs w:val="28"/>
        </w:rPr>
        <w:t>_________</w:t>
      </w:r>
      <w:r w:rsidR="008D05C8" w:rsidRPr="004A7C73">
        <w:rPr>
          <w:sz w:val="28"/>
          <w:szCs w:val="28"/>
        </w:rPr>
        <w:t>_______</w:t>
      </w:r>
      <w:r w:rsidR="00114807">
        <w:rPr>
          <w:sz w:val="28"/>
          <w:szCs w:val="28"/>
        </w:rPr>
        <w:t>__________________</w:t>
      </w:r>
      <w:r w:rsidR="00B926B1" w:rsidRPr="00B926B1">
        <w:rPr>
          <w:sz w:val="28"/>
          <w:szCs w:val="28"/>
        </w:rPr>
        <w:t xml:space="preserve">____ </w:t>
      </w:r>
      <w:permEnd w:id="355954875"/>
    </w:p>
    <w:p w14:paraId="6262A2C4" w14:textId="5FE7639E" w:rsidR="00F6121C" w:rsidRPr="008D05C8" w:rsidRDefault="00B926B1" w:rsidP="00611435">
      <w:pPr>
        <w:ind w:right="-2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B926B1">
        <w:rPr>
          <w:sz w:val="28"/>
          <w:szCs w:val="28"/>
        </w:rPr>
        <w:t xml:space="preserve">: </w:t>
      </w:r>
      <w:r w:rsidR="00FD5F71">
        <w:rPr>
          <w:sz w:val="28"/>
          <w:szCs w:val="28"/>
        </w:rPr>
        <w:t>«</w:t>
      </w:r>
      <w:permStart w:id="41162482" w:edGrp="everyone"/>
      <w:r w:rsidR="00FD5F71">
        <w:rPr>
          <w:sz w:val="28"/>
          <w:szCs w:val="28"/>
        </w:rPr>
        <w:t>___</w:t>
      </w:r>
      <w:permEnd w:id="41162482"/>
      <w:r w:rsidR="00FD5F71">
        <w:rPr>
          <w:sz w:val="28"/>
          <w:szCs w:val="28"/>
        </w:rPr>
        <w:t>»</w:t>
      </w:r>
      <w:permStart w:id="2009878155" w:edGrp="everyone"/>
      <w:r w:rsidR="00FD5F71">
        <w:rPr>
          <w:sz w:val="28"/>
          <w:szCs w:val="28"/>
        </w:rPr>
        <w:t>__</w:t>
      </w:r>
      <w:r w:rsidRPr="00B926B1">
        <w:rPr>
          <w:sz w:val="28"/>
          <w:szCs w:val="28"/>
        </w:rPr>
        <w:t>_</w:t>
      </w:r>
      <w:r w:rsidR="00FD5F71">
        <w:rPr>
          <w:sz w:val="28"/>
          <w:szCs w:val="28"/>
        </w:rPr>
        <w:t>_</w:t>
      </w:r>
      <w:r w:rsidRPr="00B926B1">
        <w:rPr>
          <w:sz w:val="28"/>
          <w:szCs w:val="28"/>
        </w:rPr>
        <w:t>___</w:t>
      </w:r>
      <w:r w:rsidR="00FD5F71">
        <w:rPr>
          <w:sz w:val="28"/>
          <w:szCs w:val="28"/>
        </w:rPr>
        <w:t>_</w:t>
      </w:r>
      <w:r w:rsidRPr="00B926B1">
        <w:rPr>
          <w:sz w:val="28"/>
          <w:szCs w:val="28"/>
        </w:rPr>
        <w:t>_</w:t>
      </w:r>
      <w:r w:rsidR="00FD5F71">
        <w:rPr>
          <w:sz w:val="28"/>
          <w:szCs w:val="28"/>
        </w:rPr>
        <w:t>_</w:t>
      </w:r>
      <w:permEnd w:id="2009878155"/>
      <w:r w:rsidR="00FD5F71">
        <w:rPr>
          <w:sz w:val="28"/>
          <w:szCs w:val="28"/>
        </w:rPr>
        <w:t>20</w:t>
      </w:r>
      <w:permStart w:id="68691356" w:edGrp="everyone"/>
      <w:r w:rsidR="00FD5F71">
        <w:rPr>
          <w:sz w:val="28"/>
          <w:szCs w:val="28"/>
        </w:rPr>
        <w:t>_</w:t>
      </w:r>
      <w:r w:rsidRPr="00B926B1">
        <w:rPr>
          <w:sz w:val="28"/>
          <w:szCs w:val="28"/>
        </w:rPr>
        <w:t>_</w:t>
      </w:r>
      <w:r w:rsidR="00FD5F71">
        <w:rPr>
          <w:sz w:val="28"/>
          <w:szCs w:val="28"/>
        </w:rPr>
        <w:t>_</w:t>
      </w:r>
      <w:permEnd w:id="68691356"/>
      <w:r w:rsidR="008D05C8">
        <w:rPr>
          <w:sz w:val="28"/>
          <w:szCs w:val="28"/>
        </w:rPr>
        <w:t>г</w:t>
      </w:r>
      <w:r w:rsidR="00114807">
        <w:rPr>
          <w:sz w:val="28"/>
          <w:szCs w:val="28"/>
        </w:rPr>
        <w:t>.</w:t>
      </w:r>
    </w:p>
    <w:p w14:paraId="7D0B2DF0" w14:textId="0A552642" w:rsidR="00F6121C" w:rsidRPr="000C52E1" w:rsidRDefault="00F6121C" w:rsidP="00B926B1">
      <w:pPr>
        <w:ind w:right="-569"/>
        <w:jc w:val="both"/>
        <w:rPr>
          <w:sz w:val="28"/>
          <w:szCs w:val="28"/>
        </w:rPr>
      </w:pP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23"/>
        <w:gridCol w:w="3716"/>
        <w:gridCol w:w="1984"/>
        <w:gridCol w:w="567"/>
      </w:tblGrid>
      <w:tr w:rsidR="00DE1807" w:rsidRPr="00136CAE" w14:paraId="2AD22324" w14:textId="38DD8084" w:rsidTr="00611435">
        <w:trPr>
          <w:cantSplit/>
          <w:trHeight w:val="1742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0EE503E" w14:textId="77777777" w:rsidR="00DE1807" w:rsidRPr="00611435" w:rsidRDefault="00DE1807" w:rsidP="00096103">
            <w:pPr>
              <w:jc w:val="center"/>
              <w:rPr>
                <w:b/>
                <w:bCs/>
              </w:rPr>
            </w:pPr>
            <w:r w:rsidRPr="00611435">
              <w:rPr>
                <w:b/>
                <w:bCs/>
              </w:rPr>
              <w:t>№</w:t>
            </w:r>
          </w:p>
        </w:tc>
        <w:tc>
          <w:tcPr>
            <w:tcW w:w="3423" w:type="dxa"/>
            <w:shd w:val="clear" w:color="auto" w:fill="F2F2F2" w:themeFill="background1" w:themeFillShade="F2"/>
            <w:vAlign w:val="center"/>
          </w:tcPr>
          <w:p w14:paraId="41891E55" w14:textId="7FCC8524" w:rsidR="00DE1807" w:rsidRPr="00611435" w:rsidRDefault="00DE1807" w:rsidP="008478CE">
            <w:pPr>
              <w:jc w:val="center"/>
              <w:rPr>
                <w:b/>
                <w:bCs/>
              </w:rPr>
            </w:pPr>
            <w:r w:rsidRPr="00611435">
              <w:rPr>
                <w:b/>
                <w:bCs/>
              </w:rPr>
              <w:t>Наименование оборудования</w:t>
            </w:r>
          </w:p>
        </w:tc>
        <w:tc>
          <w:tcPr>
            <w:tcW w:w="3716" w:type="dxa"/>
            <w:shd w:val="clear" w:color="auto" w:fill="F2F2F2" w:themeFill="background1" w:themeFillShade="F2"/>
            <w:vAlign w:val="center"/>
          </w:tcPr>
          <w:p w14:paraId="445D8B7B" w14:textId="77777777" w:rsidR="00DE1807" w:rsidRPr="00611435" w:rsidRDefault="00DE1807" w:rsidP="008478CE">
            <w:pPr>
              <w:jc w:val="center"/>
              <w:rPr>
                <w:b/>
                <w:bCs/>
              </w:rPr>
            </w:pPr>
            <w:r w:rsidRPr="00611435">
              <w:rPr>
                <w:b/>
                <w:bCs/>
              </w:rPr>
              <w:t>Требования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9C6CDCF" w14:textId="39375319" w:rsidR="00DE1807" w:rsidRPr="00611435" w:rsidRDefault="00DE1807" w:rsidP="00FD5F71">
            <w:pPr>
              <w:jc w:val="center"/>
              <w:rPr>
                <w:b/>
                <w:bCs/>
              </w:rPr>
            </w:pPr>
            <w:r w:rsidRPr="00611435">
              <w:rPr>
                <w:b/>
                <w:bCs/>
              </w:rPr>
              <w:t>Инвентарный номер, №</w:t>
            </w:r>
            <w:r w:rsidR="00022260">
              <w:rPr>
                <w:b/>
                <w:bCs/>
                <w:lang w:val="en-US"/>
              </w:rPr>
              <w:t> </w:t>
            </w:r>
            <w:r w:rsidRPr="009662E1">
              <w:rPr>
                <w:b/>
                <w:bCs/>
              </w:rPr>
              <w:t>свид</w:t>
            </w:r>
            <w:r w:rsidR="00022260" w:rsidRPr="00611435">
              <w:rPr>
                <w:b/>
                <w:bCs/>
              </w:rPr>
              <w:t>-</w:t>
            </w:r>
            <w:r w:rsidRPr="00611435">
              <w:rPr>
                <w:b/>
                <w:bCs/>
              </w:rPr>
              <w:t xml:space="preserve">ва и дата проведения калибровки 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2498205F" w14:textId="39EEA451" w:rsidR="00DE1807" w:rsidRPr="00611435" w:rsidRDefault="008310B2" w:rsidP="00950E63">
            <w:pPr>
              <w:ind w:left="113" w:right="113"/>
              <w:jc w:val="center"/>
              <w:rPr>
                <w:b/>
                <w:bCs/>
              </w:rPr>
            </w:pPr>
            <w:r w:rsidRPr="00611435">
              <w:rPr>
                <w:b/>
                <w:bCs/>
              </w:rPr>
              <w:t>Наличие</w:t>
            </w:r>
          </w:p>
        </w:tc>
      </w:tr>
      <w:tr w:rsidR="00DE1807" w:rsidRPr="00301CC0" w14:paraId="229294F3" w14:textId="7B1E9CDF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A9AE49B" w14:textId="77777777" w:rsidR="00DE1807" w:rsidRPr="0044570A" w:rsidRDefault="00DE1807" w:rsidP="00280F08">
            <w:pPr>
              <w:spacing w:before="60" w:after="60"/>
              <w:jc w:val="center"/>
            </w:pPr>
            <w:permStart w:id="361316399" w:edGrp="everyone" w:colFirst="4" w:colLast="4"/>
            <w:permStart w:id="1625623107" w:edGrp="everyone" w:colFirst="3" w:colLast="3"/>
            <w:r w:rsidRPr="0044570A">
              <w:t>1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034107EC" w14:textId="388102C7" w:rsidR="00DE1807" w:rsidRPr="00862AD8" w:rsidRDefault="00DE1807" w:rsidP="00280F08">
            <w:pPr>
              <w:spacing w:before="60" w:after="60"/>
              <w:jc w:val="both"/>
              <w:rPr>
                <w:b/>
                <w:bCs/>
              </w:rPr>
            </w:pPr>
            <w:r w:rsidRPr="00862AD8">
              <w:rPr>
                <w:b/>
                <w:bCs/>
              </w:rPr>
              <w:t xml:space="preserve">Пресс для запрессовки подшипников. </w:t>
            </w:r>
          </w:p>
        </w:tc>
        <w:tc>
          <w:tcPr>
            <w:tcW w:w="3716" w:type="dxa"/>
          </w:tcPr>
          <w:p w14:paraId="72DADFBA" w14:textId="66301FEF" w:rsidR="00950E63" w:rsidRPr="00096103" w:rsidRDefault="00DE1807" w:rsidP="00280F08">
            <w:pPr>
              <w:spacing w:before="60" w:after="60"/>
              <w:jc w:val="both"/>
            </w:pPr>
            <w:r>
              <w:t xml:space="preserve">Усилие запрессовки – не менее </w:t>
            </w:r>
            <w:r w:rsidRPr="004801A3">
              <w:t>4</w:t>
            </w:r>
            <w:r w:rsidRPr="0044570A">
              <w:t>0 тс, скорость запрессовки</w:t>
            </w:r>
            <w:r>
              <w:t xml:space="preserve"> </w:t>
            </w:r>
            <w:r w:rsidR="00BB3841" w:rsidRPr="00280F08">
              <w:t xml:space="preserve">- </w:t>
            </w:r>
          </w:p>
          <w:p w14:paraId="526BC8CE" w14:textId="3907948E" w:rsidR="00DE1807" w:rsidRDefault="00DE1807" w:rsidP="00280F08">
            <w:pPr>
              <w:spacing w:before="60" w:after="60"/>
              <w:jc w:val="both"/>
            </w:pPr>
            <w:r w:rsidRPr="0044570A">
              <w:t>2,5-4 мм/с.</w:t>
            </w:r>
          </w:p>
          <w:p w14:paraId="6628425A" w14:textId="14C15D7A" w:rsidR="00DE1807" w:rsidRPr="0044570A" w:rsidRDefault="00DE1807" w:rsidP="00280F08">
            <w:pPr>
              <w:spacing w:before="60" w:after="60"/>
              <w:jc w:val="both"/>
            </w:pPr>
            <w:r>
              <w:t xml:space="preserve">Рекомендуемое оборудование: </w:t>
            </w:r>
            <w:r w:rsidRPr="0044570A">
              <w:t xml:space="preserve">Стационарный </w:t>
            </w:r>
            <w:r w:rsidR="00BB3841">
              <w:t xml:space="preserve">пресс </w:t>
            </w:r>
            <w:r w:rsidRPr="0044570A">
              <w:t xml:space="preserve">по типу </w:t>
            </w:r>
            <w:r w:rsidR="00BB3841">
              <w:t xml:space="preserve"> </w:t>
            </w:r>
            <w:r w:rsidRPr="0044570A">
              <w:t>ГД-206 или ГД-503, или пресс передвижной совмещенный (</w:t>
            </w:r>
            <w:r w:rsidR="00BB3841">
              <w:t xml:space="preserve">для </w:t>
            </w:r>
            <w:r w:rsidRPr="0044570A">
              <w:t>запрессовк</w:t>
            </w:r>
            <w:r w:rsidR="00BB3841">
              <w:t>и</w:t>
            </w:r>
            <w:r w:rsidRPr="0044570A">
              <w:t xml:space="preserve"> и распрессовк</w:t>
            </w:r>
            <w:r w:rsidR="00BB3841">
              <w:t>и</w:t>
            </w:r>
            <w:r w:rsidRPr="0044570A">
              <w:t>)</w:t>
            </w:r>
            <w:r>
              <w:t>.</w:t>
            </w:r>
          </w:p>
        </w:tc>
        <w:tc>
          <w:tcPr>
            <w:tcW w:w="1984" w:type="dxa"/>
            <w:vAlign w:val="center"/>
          </w:tcPr>
          <w:p w14:paraId="0B504C7A" w14:textId="6101ED01" w:rsidR="00DE1807" w:rsidRPr="00E03B3B" w:rsidRDefault="00DE1807" w:rsidP="00280F08">
            <w:pPr>
              <w:spacing w:before="60" w:after="60"/>
            </w:pPr>
          </w:p>
        </w:tc>
        <w:tc>
          <w:tcPr>
            <w:tcW w:w="567" w:type="dxa"/>
            <w:vAlign w:val="center"/>
          </w:tcPr>
          <w:p w14:paraId="60751856" w14:textId="65EABD15" w:rsidR="00DE1807" w:rsidRPr="00E03B3B" w:rsidRDefault="00DE1807" w:rsidP="00950E63">
            <w:pPr>
              <w:jc w:val="center"/>
              <w:rPr>
                <w:b/>
                <w:bCs/>
              </w:rPr>
            </w:pPr>
          </w:p>
        </w:tc>
      </w:tr>
      <w:tr w:rsidR="00DE1807" w:rsidRPr="00F61669" w14:paraId="52AD6580" w14:textId="073388DE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C6903B1" w14:textId="77777777" w:rsidR="00DE1807" w:rsidRPr="00AB3EEC" w:rsidRDefault="00DE1807" w:rsidP="009662E1">
            <w:pPr>
              <w:spacing w:before="60" w:after="60"/>
              <w:jc w:val="center"/>
            </w:pPr>
            <w:permStart w:id="1707823291" w:edGrp="everyone" w:colFirst="4" w:colLast="4"/>
            <w:permStart w:id="1918598124" w:edGrp="everyone" w:colFirst="3" w:colLast="3"/>
            <w:permEnd w:id="361316399"/>
            <w:permEnd w:id="1625623107"/>
            <w:r w:rsidRPr="00AB3EEC">
              <w:t>1.1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13BFA034" w14:textId="1731CED9" w:rsidR="00DE1807" w:rsidRPr="00862AD8" w:rsidRDefault="00DE1807" w:rsidP="009662E1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2AD8">
              <w:rPr>
                <w:rFonts w:ascii="Times New Roman" w:hAnsi="Times New Roman" w:cs="Times New Roman"/>
                <w:b/>
                <w:bCs/>
              </w:rPr>
              <w:t>Дополнительно для пресса ГД-206 или ГД-503</w:t>
            </w:r>
          </w:p>
        </w:tc>
        <w:tc>
          <w:tcPr>
            <w:tcW w:w="3716" w:type="dxa"/>
          </w:tcPr>
          <w:p w14:paraId="3971AAF4" w14:textId="592BBB94" w:rsidR="00DE1807" w:rsidRPr="008C7512" w:rsidRDefault="00DE1807" w:rsidP="009662E1">
            <w:pPr>
              <w:spacing w:before="60" w:after="60"/>
              <w:jc w:val="both"/>
              <w:rPr>
                <w:highlight w:val="yellow"/>
              </w:rPr>
            </w:pPr>
            <w:r w:rsidRPr="008C7512">
              <w:t>Наличие сменных частей для работы с подшипниками внутренним диаметром 130</w:t>
            </w:r>
            <w:r w:rsidR="00291096">
              <w:t> мм</w:t>
            </w:r>
            <w:r w:rsidRPr="008C7512">
              <w:t xml:space="preserve"> и 150</w:t>
            </w:r>
            <w:r w:rsidR="0063264E">
              <w:rPr>
                <w:lang w:val="en-US"/>
              </w:rPr>
              <w:t> </w:t>
            </w:r>
            <w:r w:rsidRPr="008C7512">
              <w:t>мм</w:t>
            </w:r>
            <w:r w:rsidR="00291096">
              <w:t>.</w:t>
            </w:r>
          </w:p>
        </w:tc>
        <w:tc>
          <w:tcPr>
            <w:tcW w:w="1984" w:type="dxa"/>
            <w:vAlign w:val="center"/>
          </w:tcPr>
          <w:p w14:paraId="2E4CC850" w14:textId="77777777" w:rsidR="00DE1807" w:rsidRPr="00807242" w:rsidRDefault="00DE1807" w:rsidP="009662E1">
            <w:pPr>
              <w:spacing w:before="60" w:after="60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5F165628" w14:textId="77777777" w:rsidR="00DE1807" w:rsidRPr="00950E63" w:rsidRDefault="00DE1807" w:rsidP="00950E63">
            <w:pPr>
              <w:jc w:val="center"/>
              <w:rPr>
                <w:b/>
                <w:bCs/>
              </w:rPr>
            </w:pPr>
          </w:p>
        </w:tc>
      </w:tr>
      <w:tr w:rsidR="00DE1807" w:rsidRPr="005C1731" w14:paraId="3D21E498" w14:textId="76F42E7F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11BC16E" w14:textId="77777777" w:rsidR="00DE1807" w:rsidRPr="00AB3EEC" w:rsidRDefault="00DE1807" w:rsidP="009662E1">
            <w:pPr>
              <w:spacing w:before="60" w:after="60"/>
              <w:jc w:val="center"/>
            </w:pPr>
            <w:permStart w:id="935028153" w:edGrp="everyone" w:colFirst="4" w:colLast="4"/>
            <w:permStart w:id="1002991711" w:edGrp="everyone" w:colFirst="3" w:colLast="3"/>
            <w:permEnd w:id="1707823291"/>
            <w:permEnd w:id="1918598124"/>
            <w:r w:rsidRPr="00AB3EEC">
              <w:t>1.2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00D88250" w14:textId="77777777" w:rsidR="00DE1807" w:rsidRPr="00862AD8" w:rsidRDefault="00DE1807" w:rsidP="009662E1">
            <w:pPr>
              <w:spacing w:before="60" w:after="60"/>
              <w:jc w:val="both"/>
              <w:rPr>
                <w:b/>
                <w:bCs/>
              </w:rPr>
            </w:pPr>
            <w:r w:rsidRPr="00862AD8">
              <w:rPr>
                <w:b/>
                <w:bCs/>
              </w:rPr>
              <w:t>Дополнительно для пресса ГД-206 или ГД-503</w:t>
            </w:r>
          </w:p>
        </w:tc>
        <w:tc>
          <w:tcPr>
            <w:tcW w:w="3716" w:type="dxa"/>
          </w:tcPr>
          <w:p w14:paraId="0D0BF961" w14:textId="7E0D2E64" w:rsidR="00DE1807" w:rsidRPr="008C7512" w:rsidRDefault="00DE1807" w:rsidP="009662E1">
            <w:pPr>
              <w:spacing w:before="60" w:after="60"/>
              <w:jc w:val="both"/>
              <w:rPr>
                <w:highlight w:val="yellow"/>
              </w:rPr>
            </w:pPr>
            <w:r w:rsidRPr="008C7512">
              <w:t>Обеспечени</w:t>
            </w:r>
            <w:r>
              <w:t xml:space="preserve">е </w:t>
            </w:r>
            <w:r w:rsidRPr="008C7512">
              <w:t>соосности плунжера</w:t>
            </w:r>
            <w:r>
              <w:t xml:space="preserve"> пресса и оси колёсных пар РУ1Ш, РВ</w:t>
            </w:r>
            <w:r w:rsidRPr="008C7512">
              <w:t>2Ш</w:t>
            </w:r>
            <w:r w:rsidR="00291096">
              <w:t>.</w:t>
            </w:r>
          </w:p>
        </w:tc>
        <w:tc>
          <w:tcPr>
            <w:tcW w:w="1984" w:type="dxa"/>
            <w:vAlign w:val="center"/>
          </w:tcPr>
          <w:p w14:paraId="59C38714" w14:textId="77777777" w:rsidR="00DE1807" w:rsidRPr="00807242" w:rsidRDefault="00DE1807" w:rsidP="009662E1">
            <w:pPr>
              <w:spacing w:before="60" w:after="60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10A8A28B" w14:textId="77777777" w:rsidR="00DE1807" w:rsidRPr="00950E63" w:rsidRDefault="00DE1807" w:rsidP="00950E63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DE1807" w:rsidRPr="00F61669" w14:paraId="2F52FE6F" w14:textId="30707142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84B609A" w14:textId="77777777" w:rsidR="00DE1807" w:rsidRPr="00AB3EEC" w:rsidRDefault="00DE1807" w:rsidP="009662E1">
            <w:pPr>
              <w:spacing w:before="60" w:after="60"/>
              <w:jc w:val="center"/>
            </w:pPr>
            <w:permStart w:id="439107595" w:edGrp="everyone" w:colFirst="4" w:colLast="4"/>
            <w:permStart w:id="395125352" w:edGrp="everyone" w:colFirst="3" w:colLast="3"/>
            <w:permEnd w:id="935028153"/>
            <w:permEnd w:id="1002991711"/>
            <w:r w:rsidRPr="00AB3EEC">
              <w:t>1.3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5EC5D56D" w14:textId="56F5276A" w:rsidR="00DE1807" w:rsidRPr="00862AD8" w:rsidRDefault="00DE1807" w:rsidP="009662E1">
            <w:pPr>
              <w:spacing w:before="60" w:after="60"/>
              <w:jc w:val="both"/>
              <w:rPr>
                <w:b/>
                <w:bCs/>
              </w:rPr>
            </w:pPr>
            <w:r w:rsidRPr="00862AD8">
              <w:rPr>
                <w:b/>
                <w:bCs/>
              </w:rPr>
              <w:t>Дополнительно для пресса ГД-206 или ГД-503</w:t>
            </w:r>
          </w:p>
        </w:tc>
        <w:tc>
          <w:tcPr>
            <w:tcW w:w="3716" w:type="dxa"/>
          </w:tcPr>
          <w:p w14:paraId="66999C80" w14:textId="797C52AC" w:rsidR="00DE1807" w:rsidRPr="008C7512" w:rsidRDefault="00DE1807" w:rsidP="009662E1">
            <w:pPr>
              <w:spacing w:before="60" w:after="60"/>
              <w:jc w:val="both"/>
              <w:rPr>
                <w:highlight w:val="yellow"/>
              </w:rPr>
            </w:pPr>
            <w:r w:rsidRPr="008C7512">
              <w:t>Наличие доработанного толкателя гидроцилиндра либо адаптера переходника д</w:t>
            </w:r>
            <w:r w:rsidR="00C166D5">
              <w:t>ля</w:t>
            </w:r>
            <w:r w:rsidRPr="008C7512">
              <w:t xml:space="preserve"> работ</w:t>
            </w:r>
            <w:r w:rsidR="00C166D5">
              <w:t>ы</w:t>
            </w:r>
            <w:r w:rsidRPr="008C7512">
              <w:t xml:space="preserve"> с кассетными подшипниками </w:t>
            </w:r>
            <w:r w:rsidR="00C166D5">
              <w:t>ЕПК-Бренко</w:t>
            </w:r>
            <w:r w:rsidRPr="008C7512">
              <w:t xml:space="preserve"> и обеспечивающие работу с подшипниками Timken, SKF</w:t>
            </w:r>
            <w:r w:rsidR="00291096">
              <w:t>.</w:t>
            </w:r>
          </w:p>
        </w:tc>
        <w:tc>
          <w:tcPr>
            <w:tcW w:w="1984" w:type="dxa"/>
            <w:vAlign w:val="center"/>
          </w:tcPr>
          <w:p w14:paraId="11E23D36" w14:textId="76C47C89" w:rsidR="00DE1807" w:rsidRPr="00807242" w:rsidRDefault="00DE1807" w:rsidP="009662E1">
            <w:pPr>
              <w:spacing w:before="60" w:after="60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64B5C4BF" w14:textId="77777777" w:rsidR="00DE1807" w:rsidRPr="00950E63" w:rsidRDefault="00DE1807" w:rsidP="00950E63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DE1807" w:rsidRPr="00301CC0" w14:paraId="7AE7F3E7" w14:textId="2C49B013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DF7BC8C" w14:textId="77777777" w:rsidR="00DE1807" w:rsidRPr="00AB3EEC" w:rsidRDefault="00DE1807" w:rsidP="009662E1">
            <w:pPr>
              <w:spacing w:before="60" w:after="60"/>
              <w:jc w:val="center"/>
            </w:pPr>
            <w:permStart w:id="812269486" w:edGrp="everyone" w:colFirst="4" w:colLast="4"/>
            <w:permStart w:id="1324950595" w:edGrp="everyone" w:colFirst="3" w:colLast="3"/>
            <w:permEnd w:id="439107595"/>
            <w:permEnd w:id="395125352"/>
            <w:r w:rsidRPr="00AB3EEC">
              <w:t>1.4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440900A1" w14:textId="77777777" w:rsidR="00DE1807" w:rsidRPr="00862AD8" w:rsidRDefault="00DE1807" w:rsidP="009662E1">
            <w:pPr>
              <w:spacing w:before="60" w:after="60"/>
              <w:jc w:val="both"/>
              <w:rPr>
                <w:b/>
                <w:bCs/>
              </w:rPr>
            </w:pPr>
            <w:r w:rsidRPr="00862AD8">
              <w:rPr>
                <w:b/>
                <w:bCs/>
              </w:rPr>
              <w:t>Дополнительно для пресса ГД-206 или ГД-503</w:t>
            </w:r>
          </w:p>
        </w:tc>
        <w:tc>
          <w:tcPr>
            <w:tcW w:w="3716" w:type="dxa"/>
          </w:tcPr>
          <w:p w14:paraId="2869FC0D" w14:textId="10E4976A" w:rsidR="00DE1807" w:rsidRPr="008C7512" w:rsidRDefault="00DE1807" w:rsidP="009662E1">
            <w:pPr>
              <w:spacing w:before="60" w:after="60"/>
              <w:jc w:val="both"/>
            </w:pPr>
            <w:r w:rsidRPr="008C7512">
              <w:t>Наличие регулятора переключения рабочего давления</w:t>
            </w:r>
            <w:r>
              <w:t xml:space="preserve"> (вентиль/переключатель/прочее) для ограничения давления 30 тс при </w:t>
            </w:r>
            <w:r w:rsidR="00291096">
              <w:t>з</w:t>
            </w:r>
            <w:r>
              <w:t>апрессовке подшипников 130</w:t>
            </w:r>
            <w:r w:rsidR="00291096">
              <w:t> </w:t>
            </w:r>
            <w:r>
              <w:t>мм и 40</w:t>
            </w:r>
            <w:r w:rsidR="00291096">
              <w:t> </w:t>
            </w:r>
            <w:r>
              <w:t>тс для подшипников 150</w:t>
            </w:r>
            <w:r w:rsidR="00291096">
              <w:t> </w:t>
            </w:r>
            <w:r>
              <w:t>мм</w:t>
            </w:r>
            <w:r w:rsidR="00291096">
              <w:t>.</w:t>
            </w:r>
          </w:p>
        </w:tc>
        <w:tc>
          <w:tcPr>
            <w:tcW w:w="1984" w:type="dxa"/>
            <w:vAlign w:val="center"/>
          </w:tcPr>
          <w:p w14:paraId="1FD9A051" w14:textId="77777777" w:rsidR="00DE1807" w:rsidRPr="00807242" w:rsidRDefault="00DE1807" w:rsidP="009662E1">
            <w:pPr>
              <w:spacing w:before="60" w:after="60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21F496D4" w14:textId="77777777" w:rsidR="00DE1807" w:rsidRPr="00950E63" w:rsidRDefault="00DE1807" w:rsidP="00950E63">
            <w:pPr>
              <w:jc w:val="center"/>
              <w:rPr>
                <w:b/>
                <w:bCs/>
              </w:rPr>
            </w:pPr>
          </w:p>
        </w:tc>
      </w:tr>
      <w:tr w:rsidR="00DE1807" w:rsidRPr="00301CC0" w14:paraId="511C7D5D" w14:textId="3F4B1942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F84D2C4" w14:textId="77777777" w:rsidR="00DE1807" w:rsidRPr="00AB3EEC" w:rsidRDefault="00DE1807" w:rsidP="009662E1">
            <w:pPr>
              <w:spacing w:before="60" w:after="60"/>
              <w:jc w:val="center"/>
            </w:pPr>
            <w:permStart w:id="1237584000" w:edGrp="everyone" w:colFirst="3" w:colLast="3"/>
            <w:permEnd w:id="812269486"/>
            <w:permEnd w:id="1324950595"/>
            <w:r w:rsidRPr="00AB3EEC">
              <w:lastRenderedPageBreak/>
              <w:t>1.5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159667C5" w14:textId="2CD9F8D0" w:rsidR="00DE1807" w:rsidRPr="00862AD8" w:rsidRDefault="00DE1807" w:rsidP="009662E1">
            <w:pPr>
              <w:spacing w:before="60" w:after="60"/>
              <w:rPr>
                <w:b/>
                <w:bCs/>
              </w:rPr>
            </w:pPr>
            <w:r w:rsidRPr="00862AD8">
              <w:rPr>
                <w:b/>
                <w:bCs/>
              </w:rPr>
              <w:t>Дополнительно для пресса ГД-206 или ГД-503</w:t>
            </w:r>
          </w:p>
        </w:tc>
        <w:tc>
          <w:tcPr>
            <w:tcW w:w="5700" w:type="dxa"/>
            <w:gridSpan w:val="2"/>
            <w:vAlign w:val="center"/>
          </w:tcPr>
          <w:p w14:paraId="2E0D5902" w14:textId="301F2C9E" w:rsidR="00DE1807" w:rsidRPr="00807242" w:rsidRDefault="00DE1807" w:rsidP="009662E1">
            <w:pPr>
              <w:spacing w:before="60" w:after="60"/>
              <w:rPr>
                <w:b/>
              </w:rPr>
            </w:pPr>
            <w:r w:rsidRPr="004B5DC8">
              <w:t>Наличие таблицы пересчёта усилия запрессовки</w:t>
            </w:r>
            <w:r w:rsidRPr="00B926B1">
              <w:t xml:space="preserve"> </w:t>
            </w:r>
            <w:r w:rsidRPr="004B5DC8">
              <w:t>из кс/с в тс</w:t>
            </w:r>
            <w:r w:rsidR="00291096">
              <w:t>.</w:t>
            </w:r>
          </w:p>
        </w:tc>
        <w:tc>
          <w:tcPr>
            <w:tcW w:w="567" w:type="dxa"/>
            <w:vAlign w:val="center"/>
          </w:tcPr>
          <w:p w14:paraId="3F14D570" w14:textId="77777777" w:rsidR="00DE1807" w:rsidRPr="00950E63" w:rsidRDefault="00DE1807" w:rsidP="00950E63">
            <w:pPr>
              <w:jc w:val="center"/>
              <w:rPr>
                <w:b/>
                <w:bCs/>
              </w:rPr>
            </w:pPr>
          </w:p>
        </w:tc>
      </w:tr>
      <w:tr w:rsidR="00DE1807" w:rsidRPr="00301CC0" w14:paraId="0447ED1E" w14:textId="1D4D0913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D02383E" w14:textId="77777777" w:rsidR="00DE1807" w:rsidRPr="0044570A" w:rsidRDefault="00DE1807" w:rsidP="009662E1">
            <w:pPr>
              <w:spacing w:before="60" w:after="60"/>
              <w:jc w:val="center"/>
            </w:pPr>
            <w:permStart w:id="130159253" w:edGrp="everyone" w:colFirst="4" w:colLast="4"/>
            <w:permStart w:id="2058055633" w:edGrp="everyone" w:colFirst="3" w:colLast="3"/>
            <w:permEnd w:id="1237584000"/>
            <w:r w:rsidRPr="0044570A">
              <w:t>2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69348C18" w14:textId="3CE4B462" w:rsidR="00DE1807" w:rsidRPr="00862AD8" w:rsidRDefault="00DE1807" w:rsidP="009662E1">
            <w:pPr>
              <w:spacing w:before="60" w:after="60"/>
              <w:jc w:val="both"/>
              <w:rPr>
                <w:b/>
                <w:bCs/>
              </w:rPr>
            </w:pPr>
            <w:r w:rsidRPr="00862AD8">
              <w:rPr>
                <w:b/>
                <w:bCs/>
              </w:rPr>
              <w:t>Манометр измерения давления плунжера пресса для запрессовки подшипников</w:t>
            </w:r>
          </w:p>
        </w:tc>
        <w:tc>
          <w:tcPr>
            <w:tcW w:w="3716" w:type="dxa"/>
          </w:tcPr>
          <w:p w14:paraId="1FEF724D" w14:textId="681F780D" w:rsidR="00DE1807" w:rsidRPr="0044570A" w:rsidRDefault="00DE1807" w:rsidP="009662E1">
            <w:pPr>
              <w:spacing w:before="60" w:after="60"/>
              <w:jc w:val="both"/>
            </w:pPr>
            <w:r>
              <w:t xml:space="preserve">Манометр с диапазоном измерения от 0 до 100 тс с выделенными секторами рабочего давления напрессовки диапазоне </w:t>
            </w:r>
            <w:r w:rsidRPr="00727676">
              <w:t>25-30</w:t>
            </w:r>
            <w:r>
              <w:t xml:space="preserve"> </w:t>
            </w:r>
            <w:r w:rsidRPr="00727676">
              <w:t>тс</w:t>
            </w:r>
            <w:r>
              <w:t>, 35-40 тс</w:t>
            </w:r>
            <w:r w:rsidR="00C951A3">
              <w:t>.</w:t>
            </w:r>
          </w:p>
        </w:tc>
        <w:tc>
          <w:tcPr>
            <w:tcW w:w="1984" w:type="dxa"/>
            <w:vAlign w:val="center"/>
          </w:tcPr>
          <w:p w14:paraId="769D1BFF" w14:textId="77777777" w:rsidR="00DE1807" w:rsidRPr="00807242" w:rsidRDefault="00DE1807" w:rsidP="009662E1">
            <w:pPr>
              <w:spacing w:before="60" w:after="60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2F61DA25" w14:textId="77777777" w:rsidR="00DE1807" w:rsidRPr="00950E63" w:rsidRDefault="00DE1807" w:rsidP="00950E63">
            <w:pPr>
              <w:jc w:val="center"/>
              <w:rPr>
                <w:b/>
                <w:bCs/>
              </w:rPr>
            </w:pPr>
          </w:p>
        </w:tc>
      </w:tr>
      <w:tr w:rsidR="00DE1807" w:rsidRPr="00301CC0" w14:paraId="58524C47" w14:textId="57FA98C7" w:rsidTr="00611435">
        <w:trPr>
          <w:trHeight w:val="1838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6604587" w14:textId="77777777" w:rsidR="00DE1807" w:rsidRPr="0044570A" w:rsidRDefault="00DE1807" w:rsidP="009662E1">
            <w:pPr>
              <w:spacing w:before="60" w:after="60"/>
              <w:jc w:val="center"/>
            </w:pPr>
            <w:permStart w:id="2033336203" w:edGrp="everyone" w:colFirst="4" w:colLast="4"/>
            <w:permStart w:id="225855626" w:edGrp="everyone" w:colFirst="3" w:colLast="3"/>
            <w:permEnd w:id="130159253"/>
            <w:permEnd w:id="2058055633"/>
            <w:r w:rsidRPr="0044570A">
              <w:t>3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5FD144A8" w14:textId="47A53949" w:rsidR="00DE1807" w:rsidRPr="00862AD8" w:rsidRDefault="00DE1807" w:rsidP="009662E1">
            <w:pPr>
              <w:spacing w:before="60" w:after="60"/>
              <w:jc w:val="both"/>
              <w:rPr>
                <w:b/>
                <w:bCs/>
              </w:rPr>
            </w:pPr>
            <w:r w:rsidRPr="00862AD8">
              <w:rPr>
                <w:b/>
                <w:bCs/>
              </w:rPr>
              <w:t>Установка для распрессовки подшипников кассетного типа.</w:t>
            </w:r>
          </w:p>
        </w:tc>
        <w:tc>
          <w:tcPr>
            <w:tcW w:w="3716" w:type="dxa"/>
          </w:tcPr>
          <w:p w14:paraId="7A43D94A" w14:textId="2C91794D" w:rsidR="00DE1807" w:rsidRPr="0044570A" w:rsidRDefault="00DE1807" w:rsidP="009662E1">
            <w:pPr>
              <w:spacing w:before="60" w:after="60"/>
              <w:jc w:val="both"/>
            </w:pPr>
            <w:r w:rsidRPr="00664A1A">
              <w:t>Минимальное усилие 50 тс</w:t>
            </w:r>
            <w:r w:rsidRPr="00B926B1">
              <w:t xml:space="preserve">. </w:t>
            </w:r>
            <w:r w:rsidRPr="0044570A">
              <w:t>Установка должна быть оборудована сменными частями для работы с подшипниками внутренним диаметром 130</w:t>
            </w:r>
            <w:r w:rsidR="00C951A3">
              <w:t> мм</w:t>
            </w:r>
            <w:r w:rsidRPr="0044570A">
              <w:t xml:space="preserve"> и 150</w:t>
            </w:r>
            <w:r w:rsidR="00C951A3">
              <w:t> </w:t>
            </w:r>
            <w:r w:rsidRPr="0044570A">
              <w:t>мм</w:t>
            </w:r>
            <w:r>
              <w:t>, исключающими падение подшипника при распрессовке</w:t>
            </w:r>
            <w:r w:rsidR="00C951A3">
              <w:t>.</w:t>
            </w:r>
          </w:p>
        </w:tc>
        <w:tc>
          <w:tcPr>
            <w:tcW w:w="1984" w:type="dxa"/>
            <w:vAlign w:val="center"/>
          </w:tcPr>
          <w:p w14:paraId="0105D894" w14:textId="77777777" w:rsidR="00DE1807" w:rsidRPr="00807242" w:rsidRDefault="00DE1807" w:rsidP="009662E1">
            <w:pPr>
              <w:spacing w:before="60" w:after="60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43C3F43E" w14:textId="77777777" w:rsidR="00DE1807" w:rsidRPr="00950E63" w:rsidRDefault="00DE1807" w:rsidP="00950E63">
            <w:pPr>
              <w:jc w:val="center"/>
              <w:rPr>
                <w:b/>
                <w:bCs/>
              </w:rPr>
            </w:pPr>
          </w:p>
        </w:tc>
      </w:tr>
      <w:tr w:rsidR="00DE1807" w:rsidRPr="00301CC0" w14:paraId="42B0FC09" w14:textId="4F7DC238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8452791" w14:textId="77777777" w:rsidR="00DE1807" w:rsidRPr="0044570A" w:rsidRDefault="00DE1807" w:rsidP="009662E1">
            <w:pPr>
              <w:spacing w:before="60" w:after="60"/>
              <w:jc w:val="center"/>
            </w:pPr>
            <w:permStart w:id="1699495331" w:edGrp="everyone" w:colFirst="4" w:colLast="4"/>
            <w:permStart w:id="1443634276" w:edGrp="everyone" w:colFirst="3" w:colLast="3"/>
            <w:permEnd w:id="2033336203"/>
            <w:permEnd w:id="225855626"/>
            <w:r w:rsidRPr="0044570A">
              <w:t>4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400BE0EF" w14:textId="4CC7E49B" w:rsidR="00DE1807" w:rsidRPr="00862AD8" w:rsidRDefault="00DE1807" w:rsidP="009662E1">
            <w:pPr>
              <w:spacing w:before="60" w:after="60"/>
              <w:jc w:val="both"/>
              <w:rPr>
                <w:b/>
                <w:bCs/>
              </w:rPr>
            </w:pPr>
            <w:r w:rsidRPr="00862AD8">
              <w:rPr>
                <w:b/>
                <w:bCs/>
              </w:rPr>
              <w:t>Скоба рычажная для контроля диаметра шейки оси Ø130 мм и Ø150 мм</w:t>
            </w:r>
          </w:p>
        </w:tc>
        <w:tc>
          <w:tcPr>
            <w:tcW w:w="3716" w:type="dxa"/>
          </w:tcPr>
          <w:p w14:paraId="22C102F3" w14:textId="60600B33" w:rsidR="00DE1807" w:rsidRPr="0044570A" w:rsidRDefault="00DE1807" w:rsidP="009662E1">
            <w:pPr>
              <w:spacing w:before="60" w:after="60"/>
              <w:jc w:val="both"/>
            </w:pPr>
            <w:r w:rsidRPr="0044570A">
              <w:t xml:space="preserve">Цена деления не </w:t>
            </w:r>
            <w:r>
              <w:t>более</w:t>
            </w:r>
            <w:r w:rsidRPr="0044570A">
              <w:t xml:space="preserve"> 0,00</w:t>
            </w:r>
            <w:r>
              <w:t>2</w:t>
            </w:r>
            <w:r w:rsidRPr="0044570A">
              <w:t xml:space="preserve"> мм.</w:t>
            </w:r>
            <w:r>
              <w:t xml:space="preserve"> Обязательное наличие упора для установки диаметра шейки оси</w:t>
            </w:r>
            <w:r w:rsidR="00C951A3">
              <w:t>.</w:t>
            </w:r>
          </w:p>
        </w:tc>
        <w:tc>
          <w:tcPr>
            <w:tcW w:w="1984" w:type="dxa"/>
            <w:vAlign w:val="center"/>
          </w:tcPr>
          <w:p w14:paraId="0CC6D39E" w14:textId="77777777" w:rsidR="00DE1807" w:rsidRPr="00C1312C" w:rsidRDefault="00DE1807" w:rsidP="009662E1">
            <w:pPr>
              <w:spacing w:before="60" w:after="60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2690B410" w14:textId="77777777" w:rsidR="00DE1807" w:rsidRPr="00950E63" w:rsidRDefault="00DE1807" w:rsidP="00950E63">
            <w:pPr>
              <w:jc w:val="center"/>
              <w:rPr>
                <w:b/>
                <w:bCs/>
              </w:rPr>
            </w:pPr>
          </w:p>
        </w:tc>
      </w:tr>
      <w:tr w:rsidR="00DE1807" w:rsidRPr="00301CC0" w14:paraId="261434B8" w14:textId="18589BDD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AC1C27C" w14:textId="77777777" w:rsidR="00DE1807" w:rsidRPr="0044570A" w:rsidRDefault="00DE1807" w:rsidP="009662E1">
            <w:pPr>
              <w:spacing w:before="60" w:after="60"/>
              <w:jc w:val="center"/>
            </w:pPr>
            <w:permStart w:id="76181618" w:edGrp="everyone" w:colFirst="4" w:colLast="4"/>
            <w:permStart w:id="617234326" w:edGrp="everyone" w:colFirst="3" w:colLast="3"/>
            <w:permEnd w:id="1699495331"/>
            <w:permEnd w:id="1443634276"/>
            <w:r>
              <w:t>5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164EC107" w14:textId="77777777" w:rsidR="00DE1807" w:rsidRPr="00862AD8" w:rsidRDefault="00DE1807" w:rsidP="009662E1">
            <w:pPr>
              <w:spacing w:before="60" w:after="60"/>
              <w:jc w:val="both"/>
              <w:rPr>
                <w:b/>
                <w:bCs/>
              </w:rPr>
            </w:pPr>
            <w:r w:rsidRPr="00862AD8">
              <w:rPr>
                <w:b/>
                <w:bCs/>
              </w:rPr>
              <w:t>Микрометр рычажный (150-175) для контроля диаметра предподступичной части оси Ø165 мм (для колёсных пар РУ-1Ш)</w:t>
            </w:r>
          </w:p>
        </w:tc>
        <w:tc>
          <w:tcPr>
            <w:tcW w:w="3716" w:type="dxa"/>
          </w:tcPr>
          <w:p w14:paraId="664FE2F0" w14:textId="77777777" w:rsidR="00DE1807" w:rsidRPr="0044570A" w:rsidRDefault="00DE1807" w:rsidP="009662E1">
            <w:pPr>
              <w:spacing w:before="60" w:after="60"/>
              <w:jc w:val="both"/>
            </w:pPr>
            <w:r w:rsidRPr="0044570A">
              <w:t>Цена деления</w:t>
            </w:r>
            <w:r>
              <w:t xml:space="preserve"> не более 0,0</w:t>
            </w:r>
            <w:r w:rsidRPr="0044570A">
              <w:t>1 мм.</w:t>
            </w:r>
          </w:p>
        </w:tc>
        <w:tc>
          <w:tcPr>
            <w:tcW w:w="1984" w:type="dxa"/>
            <w:vAlign w:val="center"/>
          </w:tcPr>
          <w:p w14:paraId="282B742A" w14:textId="77777777" w:rsidR="00DE1807" w:rsidRPr="00AB6045" w:rsidRDefault="00DE1807" w:rsidP="009662E1">
            <w:pPr>
              <w:spacing w:before="60" w:after="60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1A601CCB" w14:textId="77777777" w:rsidR="00DE1807" w:rsidRPr="00950E63" w:rsidRDefault="00DE1807" w:rsidP="00950E63">
            <w:pPr>
              <w:jc w:val="center"/>
              <w:rPr>
                <w:b/>
                <w:bCs/>
              </w:rPr>
            </w:pPr>
          </w:p>
        </w:tc>
      </w:tr>
      <w:tr w:rsidR="00DE1807" w:rsidRPr="00301CC0" w14:paraId="026FA1E2" w14:textId="743D515D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03738EE" w14:textId="77777777" w:rsidR="00DE1807" w:rsidRPr="000E53B0" w:rsidRDefault="00DE1807" w:rsidP="009662E1">
            <w:pPr>
              <w:spacing w:before="60" w:after="60"/>
              <w:jc w:val="center"/>
            </w:pPr>
            <w:permStart w:id="1713524656" w:edGrp="everyone" w:colFirst="4" w:colLast="4"/>
            <w:permStart w:id="494930828" w:edGrp="everyone" w:colFirst="3" w:colLast="3"/>
            <w:permEnd w:id="76181618"/>
            <w:permEnd w:id="617234326"/>
            <w:r>
              <w:t>6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118FE43F" w14:textId="069C3AC2" w:rsidR="00DE1807" w:rsidRPr="00862AD8" w:rsidRDefault="00DE1807" w:rsidP="009662E1">
            <w:pPr>
              <w:spacing w:before="60" w:after="60"/>
              <w:jc w:val="both"/>
              <w:rPr>
                <w:b/>
                <w:bCs/>
              </w:rPr>
            </w:pPr>
            <w:r w:rsidRPr="00862AD8">
              <w:rPr>
                <w:b/>
                <w:bCs/>
              </w:rPr>
              <w:t>Микрометр рычажный (175-200) для контроля диаметра предподступичной части оси Ø185 мм</w:t>
            </w:r>
          </w:p>
        </w:tc>
        <w:tc>
          <w:tcPr>
            <w:tcW w:w="3716" w:type="dxa"/>
          </w:tcPr>
          <w:p w14:paraId="5833FA02" w14:textId="77777777" w:rsidR="00DE1807" w:rsidRPr="0044570A" w:rsidRDefault="00DE1807" w:rsidP="009662E1">
            <w:pPr>
              <w:spacing w:before="60" w:after="60"/>
              <w:jc w:val="both"/>
            </w:pPr>
            <w:r w:rsidRPr="0044570A">
              <w:t>Цена деления</w:t>
            </w:r>
            <w:r>
              <w:t xml:space="preserve"> не более 0,0</w:t>
            </w:r>
            <w:r w:rsidRPr="0044570A">
              <w:t>1 мм.</w:t>
            </w:r>
          </w:p>
        </w:tc>
        <w:tc>
          <w:tcPr>
            <w:tcW w:w="1984" w:type="dxa"/>
            <w:vAlign w:val="center"/>
          </w:tcPr>
          <w:p w14:paraId="0D6F507E" w14:textId="77777777" w:rsidR="00DE1807" w:rsidRPr="00AB6045" w:rsidRDefault="00DE1807" w:rsidP="009662E1">
            <w:pPr>
              <w:spacing w:before="60" w:after="60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6F6750C6" w14:textId="77777777" w:rsidR="00DE1807" w:rsidRPr="00950E63" w:rsidRDefault="00DE1807" w:rsidP="00950E63">
            <w:pPr>
              <w:jc w:val="center"/>
              <w:rPr>
                <w:b/>
                <w:bCs/>
              </w:rPr>
            </w:pPr>
          </w:p>
        </w:tc>
      </w:tr>
      <w:tr w:rsidR="00DE1807" w:rsidRPr="00301CC0" w14:paraId="22385C66" w14:textId="69929CA9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0FA1FFBF" w14:textId="77777777" w:rsidR="00DE1807" w:rsidRPr="000E53B0" w:rsidRDefault="00DE1807" w:rsidP="009662E1">
            <w:pPr>
              <w:spacing w:before="60" w:after="60"/>
              <w:jc w:val="center"/>
            </w:pPr>
            <w:permStart w:id="199820885" w:edGrp="everyone" w:colFirst="4" w:colLast="4"/>
            <w:permStart w:id="1346338345" w:edGrp="everyone" w:colFirst="3" w:colLast="3"/>
            <w:permEnd w:id="1713524656"/>
            <w:permEnd w:id="494930828"/>
            <w:r>
              <w:t>7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54DCEF0C" w14:textId="2BA1FFBF" w:rsidR="00DE1807" w:rsidRPr="00862AD8" w:rsidRDefault="00DE1807" w:rsidP="009662E1">
            <w:pPr>
              <w:spacing w:before="60" w:after="60"/>
              <w:jc w:val="both"/>
              <w:rPr>
                <w:b/>
                <w:bCs/>
              </w:rPr>
            </w:pPr>
            <w:r w:rsidRPr="00862AD8">
              <w:rPr>
                <w:b/>
                <w:bCs/>
              </w:rPr>
              <w:t>Индикатор часового типа для измерения осевого зазора подшипника</w:t>
            </w:r>
          </w:p>
        </w:tc>
        <w:tc>
          <w:tcPr>
            <w:tcW w:w="3716" w:type="dxa"/>
          </w:tcPr>
          <w:p w14:paraId="3ACB73BB" w14:textId="63E756DD" w:rsidR="00DE1807" w:rsidRDefault="00DE1807" w:rsidP="009662E1">
            <w:pPr>
              <w:spacing w:before="60" w:after="60"/>
              <w:ind w:right="-50"/>
              <w:jc w:val="both"/>
            </w:pPr>
            <w:r w:rsidRPr="0044570A">
              <w:t>Цена деления индикатора 0,01</w:t>
            </w:r>
            <w:r w:rsidR="0076135D">
              <w:t> </w:t>
            </w:r>
            <w:r w:rsidRPr="0044570A">
              <w:t>мм.</w:t>
            </w:r>
            <w:r>
              <w:t xml:space="preserve"> </w:t>
            </w:r>
          </w:p>
          <w:p w14:paraId="2A2394A4" w14:textId="1C0D9B03" w:rsidR="00DE1807" w:rsidRPr="00B926B1" w:rsidRDefault="00DE1807" w:rsidP="009662E1">
            <w:pPr>
              <w:spacing w:before="60" w:after="60"/>
              <w:jc w:val="both"/>
            </w:pPr>
            <w:r>
              <w:t>Крепление (кронштейн, штатив, магнитная стойка и т.д.)</w:t>
            </w:r>
            <w:r w:rsidRPr="00B926B1">
              <w:t>.</w:t>
            </w:r>
          </w:p>
        </w:tc>
        <w:tc>
          <w:tcPr>
            <w:tcW w:w="1984" w:type="dxa"/>
            <w:vAlign w:val="center"/>
          </w:tcPr>
          <w:p w14:paraId="4B1C92CB" w14:textId="77777777" w:rsidR="00DE1807" w:rsidRPr="00AB6045" w:rsidRDefault="00DE1807" w:rsidP="009662E1">
            <w:pPr>
              <w:spacing w:before="60" w:after="60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3890EC6A" w14:textId="77777777" w:rsidR="00DE1807" w:rsidRPr="00950E63" w:rsidRDefault="00DE1807" w:rsidP="00950E63">
            <w:pPr>
              <w:jc w:val="center"/>
              <w:rPr>
                <w:b/>
                <w:bCs/>
              </w:rPr>
            </w:pPr>
          </w:p>
        </w:tc>
      </w:tr>
      <w:tr w:rsidR="00DE1807" w:rsidRPr="00301CC0" w14:paraId="00182AF4" w14:textId="2ACA835D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73D890C" w14:textId="77777777" w:rsidR="00DE1807" w:rsidRPr="000E53B0" w:rsidRDefault="00DE1807" w:rsidP="009662E1">
            <w:pPr>
              <w:spacing w:before="60" w:after="60"/>
              <w:jc w:val="center"/>
            </w:pPr>
            <w:permStart w:id="1794254946" w:edGrp="everyone" w:colFirst="4" w:colLast="4"/>
            <w:permStart w:id="1362965562" w:edGrp="everyone" w:colFirst="3" w:colLast="3"/>
            <w:permEnd w:id="199820885"/>
            <w:permEnd w:id="1346338345"/>
            <w:r>
              <w:t>8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3EBF82F3" w14:textId="112F150B" w:rsidR="00DE1807" w:rsidRPr="00862AD8" w:rsidRDefault="00DE1807" w:rsidP="009662E1">
            <w:pPr>
              <w:spacing w:before="60" w:after="60"/>
              <w:jc w:val="both"/>
              <w:rPr>
                <w:b/>
                <w:bCs/>
              </w:rPr>
            </w:pPr>
            <w:r w:rsidRPr="00862AD8">
              <w:rPr>
                <w:b/>
                <w:bCs/>
              </w:rPr>
              <w:t>Ключ динамометрический (для контроля усилия затяжки болтов М20 и М24 торцового крепления подшипника)</w:t>
            </w:r>
          </w:p>
        </w:tc>
        <w:tc>
          <w:tcPr>
            <w:tcW w:w="3716" w:type="dxa"/>
          </w:tcPr>
          <w:p w14:paraId="70327BDF" w14:textId="3CFC3899" w:rsidR="00DE1807" w:rsidRPr="00784508" w:rsidRDefault="00DE1807" w:rsidP="009662E1">
            <w:pPr>
              <w:spacing w:before="60" w:after="60"/>
              <w:jc w:val="both"/>
            </w:pPr>
            <w:r w:rsidRPr="0044570A">
              <w:t>Ключ должен обеспечить контроль усилия затяжки болтов  М20 (23-25 кгс·м (225,6-245,3 Нм)) и М24 (32-36  кгс·м (313,9…353,2 Нм)</w:t>
            </w:r>
            <w:r w:rsidRPr="00784508">
              <w:t>.</w:t>
            </w:r>
          </w:p>
        </w:tc>
        <w:tc>
          <w:tcPr>
            <w:tcW w:w="1984" w:type="dxa"/>
            <w:vAlign w:val="center"/>
          </w:tcPr>
          <w:p w14:paraId="7D996081" w14:textId="77777777" w:rsidR="00DE1807" w:rsidRPr="00AB6045" w:rsidRDefault="00DE1807" w:rsidP="009662E1">
            <w:pPr>
              <w:spacing w:before="60" w:after="60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361E4CFE" w14:textId="77777777" w:rsidR="00DE1807" w:rsidRPr="00950E63" w:rsidRDefault="00DE1807" w:rsidP="00950E63">
            <w:pPr>
              <w:jc w:val="center"/>
              <w:rPr>
                <w:b/>
                <w:bCs/>
              </w:rPr>
            </w:pPr>
          </w:p>
        </w:tc>
      </w:tr>
      <w:tr w:rsidR="00DE1807" w:rsidRPr="00301CC0" w14:paraId="6772B6F5" w14:textId="437C8DAE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3A34904F" w14:textId="77777777" w:rsidR="00DE1807" w:rsidRDefault="00DE1807" w:rsidP="009662E1">
            <w:pPr>
              <w:spacing w:before="60" w:after="60"/>
              <w:jc w:val="center"/>
            </w:pPr>
            <w:permStart w:id="405409049" w:edGrp="everyone" w:colFirst="2" w:colLast="2"/>
            <w:permEnd w:id="1794254946"/>
            <w:permEnd w:id="1362965562"/>
            <w:r>
              <w:t>9</w:t>
            </w:r>
          </w:p>
        </w:tc>
        <w:tc>
          <w:tcPr>
            <w:tcW w:w="9123" w:type="dxa"/>
            <w:gridSpan w:val="3"/>
            <w:shd w:val="clear" w:color="auto" w:fill="F2F2F2" w:themeFill="background1" w:themeFillShade="F2"/>
            <w:vAlign w:val="center"/>
          </w:tcPr>
          <w:p w14:paraId="556D9179" w14:textId="1B32817C" w:rsidR="00DE1807" w:rsidRPr="00843EA4" w:rsidRDefault="00DE1807" w:rsidP="009662E1">
            <w:pPr>
              <w:spacing w:before="60" w:after="60"/>
            </w:pPr>
            <w:r w:rsidRPr="00862AD8">
              <w:rPr>
                <w:b/>
                <w:bCs/>
              </w:rPr>
              <w:t>Головки ключей 30 мм и 36 мм для ключа динамометрического (торцевые)</w:t>
            </w:r>
          </w:p>
        </w:tc>
        <w:tc>
          <w:tcPr>
            <w:tcW w:w="567" w:type="dxa"/>
            <w:vAlign w:val="center"/>
          </w:tcPr>
          <w:p w14:paraId="1C542B26" w14:textId="77777777" w:rsidR="00DE1807" w:rsidRPr="00950E63" w:rsidRDefault="00DE1807" w:rsidP="00950E63">
            <w:pPr>
              <w:jc w:val="center"/>
              <w:rPr>
                <w:b/>
                <w:bCs/>
              </w:rPr>
            </w:pPr>
          </w:p>
        </w:tc>
      </w:tr>
      <w:tr w:rsidR="00DE1807" w:rsidRPr="00301CC0" w14:paraId="045DD624" w14:textId="64080999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36E1B357" w14:textId="77777777" w:rsidR="00DE1807" w:rsidRPr="000E53B0" w:rsidRDefault="00DE1807" w:rsidP="009662E1">
            <w:pPr>
              <w:spacing w:before="60" w:after="60"/>
              <w:jc w:val="center"/>
            </w:pPr>
            <w:permStart w:id="878397325" w:edGrp="everyone" w:colFirst="4" w:colLast="4"/>
            <w:permEnd w:id="405409049"/>
            <w:r>
              <w:t>10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0BA9DE62" w14:textId="1B3782E5" w:rsidR="00DE1807" w:rsidRPr="00862AD8" w:rsidRDefault="00DE1807" w:rsidP="009662E1">
            <w:pPr>
              <w:spacing w:before="60" w:after="60"/>
              <w:jc w:val="both"/>
              <w:rPr>
                <w:b/>
                <w:bCs/>
              </w:rPr>
            </w:pPr>
            <w:r w:rsidRPr="00862AD8">
              <w:rPr>
                <w:b/>
                <w:bCs/>
              </w:rPr>
              <w:t>Стенд вибродиагностики подшипников</w:t>
            </w:r>
          </w:p>
          <w:p w14:paraId="0EC51DE9" w14:textId="77777777" w:rsidR="00DE1807" w:rsidRPr="00862AD8" w:rsidRDefault="00DE1807" w:rsidP="009662E1">
            <w:pPr>
              <w:spacing w:before="60" w:after="60"/>
              <w:jc w:val="both"/>
              <w:rPr>
                <w:b/>
                <w:bCs/>
                <w:i/>
              </w:rPr>
            </w:pPr>
          </w:p>
        </w:tc>
        <w:tc>
          <w:tcPr>
            <w:tcW w:w="3716" w:type="dxa"/>
          </w:tcPr>
          <w:p w14:paraId="509F6F2E" w14:textId="7766FB2D" w:rsidR="00DE1807" w:rsidRDefault="00DE1807" w:rsidP="009662E1">
            <w:pPr>
              <w:spacing w:before="60" w:after="60"/>
              <w:jc w:val="both"/>
            </w:pPr>
            <w:r>
              <w:t xml:space="preserve">Рекомендуемые: </w:t>
            </w:r>
            <w:r w:rsidR="00DE4932">
              <w:t>«</w:t>
            </w:r>
            <w:r>
              <w:t>Эксперт Д», модернизированный ОМСД-02, или ОМСД-03</w:t>
            </w:r>
            <w:r w:rsidRPr="0044570A">
              <w:t xml:space="preserve"> </w:t>
            </w:r>
          </w:p>
          <w:p w14:paraId="0F79215D" w14:textId="0267D02C" w:rsidR="00DE1807" w:rsidRPr="005943B1" w:rsidRDefault="00DE1807" w:rsidP="009662E1">
            <w:pPr>
              <w:spacing w:before="60" w:after="60"/>
              <w:jc w:val="both"/>
            </w:pPr>
            <w:r>
              <w:t xml:space="preserve">Не </w:t>
            </w:r>
            <w:r w:rsidR="00FC2DC7">
              <w:t>рекомендуется</w:t>
            </w:r>
            <w:r>
              <w:t xml:space="preserve"> примен</w:t>
            </w:r>
            <w:r w:rsidR="00DE4932">
              <w:t>ение</w:t>
            </w:r>
            <w:r>
              <w:t xml:space="preserve">: </w:t>
            </w:r>
            <w:r>
              <w:br/>
              <w:t>УДП-</w:t>
            </w:r>
            <w:r w:rsidRPr="00074707">
              <w:t>85, СКБУ</w:t>
            </w:r>
            <w:r w:rsidR="004F56F6">
              <w:t>.</w:t>
            </w:r>
          </w:p>
        </w:tc>
        <w:tc>
          <w:tcPr>
            <w:tcW w:w="1984" w:type="dxa"/>
            <w:vAlign w:val="center"/>
          </w:tcPr>
          <w:p w14:paraId="1B14B483" w14:textId="77777777" w:rsidR="00DE1807" w:rsidRPr="00AB6045" w:rsidRDefault="00DE1807" w:rsidP="009662E1">
            <w:pPr>
              <w:spacing w:before="60" w:after="60"/>
              <w:rPr>
                <w:b/>
              </w:rPr>
            </w:pPr>
            <w:permStart w:id="196693534" w:edGrp="everyone"/>
            <w:permEnd w:id="196693534"/>
          </w:p>
        </w:tc>
        <w:tc>
          <w:tcPr>
            <w:tcW w:w="567" w:type="dxa"/>
            <w:vAlign w:val="center"/>
          </w:tcPr>
          <w:p w14:paraId="236526A6" w14:textId="77777777" w:rsidR="00DE1807" w:rsidRPr="00950E63" w:rsidRDefault="00DE1807" w:rsidP="00950E63">
            <w:pPr>
              <w:jc w:val="center"/>
              <w:rPr>
                <w:b/>
                <w:bCs/>
              </w:rPr>
            </w:pPr>
          </w:p>
        </w:tc>
      </w:tr>
      <w:tr w:rsidR="00DE1807" w:rsidRPr="00A56004" w14:paraId="7E5DB2C9" w14:textId="7A886FA4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EECE0AC" w14:textId="77777777" w:rsidR="00DE1807" w:rsidRPr="003D4431" w:rsidRDefault="00DE1807" w:rsidP="009662E1">
            <w:pPr>
              <w:spacing w:before="60" w:after="60"/>
              <w:jc w:val="center"/>
            </w:pPr>
            <w:permStart w:id="817511188" w:edGrp="everyone" w:colFirst="2" w:colLast="2"/>
            <w:permEnd w:id="878397325"/>
            <w:r w:rsidRPr="003D4431">
              <w:t>11</w:t>
            </w:r>
          </w:p>
        </w:tc>
        <w:tc>
          <w:tcPr>
            <w:tcW w:w="9123" w:type="dxa"/>
            <w:gridSpan w:val="3"/>
            <w:shd w:val="clear" w:color="auto" w:fill="F2F2F2" w:themeFill="background1" w:themeFillShade="F2"/>
            <w:vAlign w:val="center"/>
          </w:tcPr>
          <w:p w14:paraId="1194390F" w14:textId="1A99A0EB" w:rsidR="00DE1807" w:rsidRPr="00A56004" w:rsidRDefault="00DE1807" w:rsidP="009662E1">
            <w:pPr>
              <w:spacing w:before="60" w:after="60"/>
              <w:jc w:val="both"/>
            </w:pPr>
            <w:r w:rsidRPr="00862AD8">
              <w:rPr>
                <w:b/>
                <w:bCs/>
              </w:rPr>
              <w:t>Адаптеры или полубуксы для установки колёсных пар на стенд</w:t>
            </w:r>
            <w:r w:rsidR="00DE4932">
              <w:rPr>
                <w:b/>
                <w:bCs/>
              </w:rPr>
              <w:t xml:space="preserve"> в</w:t>
            </w:r>
            <w:r w:rsidRPr="00862AD8">
              <w:rPr>
                <w:b/>
                <w:bCs/>
              </w:rPr>
              <w:t xml:space="preserve">ибродиагностики </w:t>
            </w:r>
          </w:p>
        </w:tc>
        <w:tc>
          <w:tcPr>
            <w:tcW w:w="567" w:type="dxa"/>
            <w:vAlign w:val="center"/>
          </w:tcPr>
          <w:p w14:paraId="5F2FCF67" w14:textId="77777777" w:rsidR="00DE1807" w:rsidRPr="00950E63" w:rsidRDefault="00DE1807" w:rsidP="00950E63">
            <w:pPr>
              <w:jc w:val="center"/>
              <w:rPr>
                <w:b/>
                <w:bCs/>
              </w:rPr>
            </w:pPr>
          </w:p>
        </w:tc>
      </w:tr>
      <w:tr w:rsidR="00DE1807" w:rsidRPr="00301CC0" w14:paraId="7637FC5B" w14:textId="483480C1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BA0CE04" w14:textId="77777777" w:rsidR="00DE1807" w:rsidRPr="000E53B0" w:rsidRDefault="00DE1807" w:rsidP="009662E1">
            <w:pPr>
              <w:spacing w:before="60" w:after="60"/>
              <w:jc w:val="center"/>
            </w:pPr>
            <w:permStart w:id="754521813" w:edGrp="everyone" w:colFirst="4" w:colLast="4"/>
            <w:permStart w:id="568812911" w:edGrp="everyone" w:colFirst="3" w:colLast="3"/>
            <w:permEnd w:id="817511188"/>
            <w:r>
              <w:t>12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130C592E" w14:textId="35AE2AD1" w:rsidR="00DE1807" w:rsidRPr="00862AD8" w:rsidRDefault="00DE1807" w:rsidP="009662E1">
            <w:pPr>
              <w:spacing w:before="60" w:after="60"/>
              <w:jc w:val="both"/>
              <w:rPr>
                <w:b/>
                <w:bCs/>
              </w:rPr>
            </w:pPr>
            <w:r w:rsidRPr="00862AD8">
              <w:rPr>
                <w:b/>
                <w:bCs/>
              </w:rPr>
              <w:t xml:space="preserve">Приспособление для измерения биения шейки оси </w:t>
            </w:r>
          </w:p>
        </w:tc>
        <w:tc>
          <w:tcPr>
            <w:tcW w:w="3716" w:type="dxa"/>
          </w:tcPr>
          <w:p w14:paraId="5BC5F893" w14:textId="77777777" w:rsidR="00DE1807" w:rsidRPr="0044570A" w:rsidRDefault="00DE1807" w:rsidP="009662E1">
            <w:pPr>
              <w:spacing w:before="60" w:after="60"/>
              <w:jc w:val="both"/>
            </w:pPr>
            <w:r w:rsidRPr="0044570A">
              <w:t xml:space="preserve">Штатив с двумя индикаторами часового типа с ценой деления 0,01 мм. </w:t>
            </w:r>
          </w:p>
        </w:tc>
        <w:tc>
          <w:tcPr>
            <w:tcW w:w="1984" w:type="dxa"/>
            <w:vAlign w:val="center"/>
          </w:tcPr>
          <w:p w14:paraId="64F716F1" w14:textId="77777777" w:rsidR="00DE1807" w:rsidRPr="006E1C31" w:rsidRDefault="00DE1807" w:rsidP="009662E1">
            <w:pPr>
              <w:spacing w:before="60" w:after="60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213C39E4" w14:textId="77777777" w:rsidR="00DE1807" w:rsidRPr="00950E63" w:rsidRDefault="00DE1807" w:rsidP="00950E63">
            <w:pPr>
              <w:jc w:val="center"/>
              <w:rPr>
                <w:b/>
                <w:bCs/>
              </w:rPr>
            </w:pPr>
          </w:p>
        </w:tc>
      </w:tr>
      <w:tr w:rsidR="00DE1807" w:rsidRPr="00301CC0" w14:paraId="18C9F036" w14:textId="1E85A823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CD922F9" w14:textId="77777777" w:rsidR="00DE1807" w:rsidRPr="000E53B0" w:rsidRDefault="00DE1807" w:rsidP="009662E1">
            <w:pPr>
              <w:spacing w:before="60" w:after="60"/>
              <w:jc w:val="center"/>
            </w:pPr>
            <w:permStart w:id="838303353" w:edGrp="everyone" w:colFirst="3" w:colLast="3"/>
            <w:permStart w:id="484856394" w:edGrp="everyone" w:colFirst="2" w:colLast="2"/>
            <w:permEnd w:id="754521813"/>
            <w:permEnd w:id="568812911"/>
            <w:r w:rsidRPr="0044570A">
              <w:t>1</w:t>
            </w:r>
            <w:r>
              <w:t>3</w:t>
            </w:r>
          </w:p>
        </w:tc>
        <w:tc>
          <w:tcPr>
            <w:tcW w:w="7139" w:type="dxa"/>
            <w:gridSpan w:val="2"/>
            <w:shd w:val="clear" w:color="auto" w:fill="F2F2F2" w:themeFill="background1" w:themeFillShade="F2"/>
          </w:tcPr>
          <w:p w14:paraId="01232949" w14:textId="77DBEDE8" w:rsidR="00DE1807" w:rsidRPr="00862AD8" w:rsidRDefault="00DE1807" w:rsidP="009662E1">
            <w:pPr>
              <w:spacing w:before="60" w:after="60"/>
              <w:rPr>
                <w:b/>
                <w:bCs/>
              </w:rPr>
            </w:pPr>
            <w:r w:rsidRPr="00862AD8">
              <w:rPr>
                <w:b/>
                <w:bCs/>
              </w:rPr>
              <w:t>Клещи для загиба лепестков стопорной шайбы</w:t>
            </w:r>
          </w:p>
        </w:tc>
        <w:tc>
          <w:tcPr>
            <w:tcW w:w="1984" w:type="dxa"/>
            <w:vAlign w:val="center"/>
          </w:tcPr>
          <w:p w14:paraId="65CA3115" w14:textId="77777777" w:rsidR="00DE1807" w:rsidRPr="007F314E" w:rsidRDefault="00DE1807" w:rsidP="009662E1">
            <w:pPr>
              <w:spacing w:before="60" w:after="60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0890050F" w14:textId="77777777" w:rsidR="00DE1807" w:rsidRPr="00950E63" w:rsidRDefault="00DE1807" w:rsidP="00950E63">
            <w:pPr>
              <w:jc w:val="center"/>
              <w:rPr>
                <w:b/>
                <w:bCs/>
              </w:rPr>
            </w:pPr>
          </w:p>
        </w:tc>
      </w:tr>
      <w:tr w:rsidR="00DE1807" w:rsidRPr="00301CC0" w14:paraId="3DAB89B7" w14:textId="181EC8B9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6110B94" w14:textId="77777777" w:rsidR="00DE1807" w:rsidRPr="00331626" w:rsidRDefault="00DE1807" w:rsidP="009662E1">
            <w:pPr>
              <w:spacing w:before="60" w:after="60"/>
              <w:jc w:val="center"/>
            </w:pPr>
            <w:permStart w:id="2123836048" w:edGrp="everyone" w:colFirst="4" w:colLast="4"/>
            <w:permStart w:id="1741316518" w:edGrp="everyone" w:colFirst="3" w:colLast="3"/>
            <w:permEnd w:id="838303353"/>
            <w:permEnd w:id="484856394"/>
            <w:r w:rsidRPr="00331626">
              <w:lastRenderedPageBreak/>
              <w:t>1</w:t>
            </w:r>
            <w:r>
              <w:t>4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26F5FCF1" w14:textId="7E79B667" w:rsidR="00DE1807" w:rsidRPr="00862AD8" w:rsidRDefault="00DE1807" w:rsidP="009662E1">
            <w:pPr>
              <w:spacing w:before="60" w:after="60"/>
              <w:jc w:val="both"/>
              <w:rPr>
                <w:b/>
                <w:bCs/>
              </w:rPr>
            </w:pPr>
            <w:r w:rsidRPr="00862AD8">
              <w:rPr>
                <w:b/>
                <w:bCs/>
              </w:rPr>
              <w:t>Щуп для контроля качества загиба лепестков стопорной шайбы</w:t>
            </w:r>
          </w:p>
        </w:tc>
        <w:tc>
          <w:tcPr>
            <w:tcW w:w="3716" w:type="dxa"/>
          </w:tcPr>
          <w:p w14:paraId="45F56AAA" w14:textId="4988308B" w:rsidR="00DE1807" w:rsidRPr="0044570A" w:rsidRDefault="00DF696C" w:rsidP="009662E1">
            <w:pPr>
              <w:spacing w:before="60" w:after="60"/>
            </w:pPr>
            <w:r>
              <w:t>Т</w:t>
            </w:r>
            <w:r w:rsidR="00DE1807" w:rsidRPr="0044570A">
              <w:t>олщин</w:t>
            </w:r>
            <w:r>
              <w:t>а щупа</w:t>
            </w:r>
            <w:r w:rsidR="00DE1807" w:rsidRPr="0044570A">
              <w:t xml:space="preserve"> 0,2 мм.</w:t>
            </w:r>
          </w:p>
        </w:tc>
        <w:tc>
          <w:tcPr>
            <w:tcW w:w="1984" w:type="dxa"/>
            <w:vAlign w:val="center"/>
          </w:tcPr>
          <w:p w14:paraId="5A710A78" w14:textId="77777777" w:rsidR="00DE1807" w:rsidRPr="006E1C31" w:rsidRDefault="00DE1807" w:rsidP="009662E1">
            <w:pPr>
              <w:spacing w:before="60" w:after="60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7007247D" w14:textId="77777777" w:rsidR="00DE1807" w:rsidRPr="00950E63" w:rsidRDefault="00DE1807" w:rsidP="00950E63">
            <w:pPr>
              <w:jc w:val="center"/>
              <w:rPr>
                <w:b/>
                <w:bCs/>
              </w:rPr>
            </w:pPr>
          </w:p>
        </w:tc>
      </w:tr>
      <w:tr w:rsidR="00DE1807" w:rsidRPr="00301CC0" w14:paraId="565A57FA" w14:textId="5D0FD3F5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8CF0F70" w14:textId="77777777" w:rsidR="00DE1807" w:rsidRPr="0044570A" w:rsidRDefault="00DE1807" w:rsidP="009662E1">
            <w:pPr>
              <w:spacing w:before="60" w:after="60"/>
              <w:jc w:val="center"/>
            </w:pPr>
            <w:permStart w:id="703941948" w:edGrp="everyone" w:colFirst="4" w:colLast="4"/>
            <w:permStart w:id="1424558038" w:edGrp="everyone" w:colFirst="3" w:colLast="3"/>
            <w:permEnd w:id="2123836048"/>
            <w:permEnd w:id="1741316518"/>
            <w:r>
              <w:t>15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3A903359" w14:textId="77777777" w:rsidR="00DE1807" w:rsidRPr="00862AD8" w:rsidRDefault="00DE1807" w:rsidP="009662E1">
            <w:pPr>
              <w:spacing w:before="60" w:after="60"/>
              <w:jc w:val="both"/>
              <w:rPr>
                <w:b/>
                <w:bCs/>
              </w:rPr>
            </w:pPr>
            <w:r w:rsidRPr="00862AD8">
              <w:rPr>
                <w:b/>
                <w:bCs/>
              </w:rPr>
              <w:t>Термометр</w:t>
            </w:r>
          </w:p>
        </w:tc>
        <w:tc>
          <w:tcPr>
            <w:tcW w:w="3716" w:type="dxa"/>
          </w:tcPr>
          <w:p w14:paraId="490EBA51" w14:textId="3D3723B0" w:rsidR="00DE1807" w:rsidRDefault="00DE1807" w:rsidP="009662E1">
            <w:pPr>
              <w:spacing w:before="60" w:after="60"/>
              <w:jc w:val="both"/>
            </w:pPr>
            <w:r>
              <w:t>Рекомендуемый: цифровой контактный/бесконтактный</w:t>
            </w:r>
            <w:r w:rsidR="00DF696C">
              <w:t>.</w:t>
            </w:r>
          </w:p>
        </w:tc>
        <w:tc>
          <w:tcPr>
            <w:tcW w:w="1984" w:type="dxa"/>
            <w:vAlign w:val="center"/>
          </w:tcPr>
          <w:p w14:paraId="2CFF39D4" w14:textId="77777777" w:rsidR="00DE1807" w:rsidRPr="0044570A" w:rsidRDefault="00DE1807" w:rsidP="009662E1">
            <w:pPr>
              <w:spacing w:before="60" w:after="60"/>
            </w:pPr>
          </w:p>
        </w:tc>
        <w:tc>
          <w:tcPr>
            <w:tcW w:w="567" w:type="dxa"/>
            <w:vAlign w:val="center"/>
          </w:tcPr>
          <w:p w14:paraId="43434448" w14:textId="77777777" w:rsidR="00DE1807" w:rsidRPr="00950E63" w:rsidRDefault="00DE1807" w:rsidP="00950E63">
            <w:pPr>
              <w:jc w:val="center"/>
              <w:rPr>
                <w:b/>
                <w:bCs/>
              </w:rPr>
            </w:pPr>
          </w:p>
        </w:tc>
      </w:tr>
      <w:tr w:rsidR="00DE1807" w:rsidRPr="00E73A7B" w14:paraId="6FE53CE7" w14:textId="069F55AD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2EDE31E" w14:textId="77777777" w:rsidR="00DE1807" w:rsidRPr="00664A1A" w:rsidRDefault="00DE1807" w:rsidP="009662E1">
            <w:pPr>
              <w:spacing w:before="60" w:after="60"/>
              <w:jc w:val="center"/>
            </w:pPr>
            <w:permStart w:id="479814783" w:edGrp="everyone" w:colFirst="4" w:colLast="4"/>
            <w:permStart w:id="1573531536" w:edGrp="everyone" w:colFirst="3" w:colLast="3"/>
            <w:permEnd w:id="703941948"/>
            <w:permEnd w:id="1424558038"/>
            <w:r w:rsidRPr="00664A1A">
              <w:t>16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5B2ED2CF" w14:textId="222329E7" w:rsidR="00DE1807" w:rsidRPr="00862AD8" w:rsidRDefault="00DE1807" w:rsidP="009662E1">
            <w:pPr>
              <w:spacing w:before="60" w:after="60"/>
              <w:jc w:val="both"/>
              <w:rPr>
                <w:b/>
                <w:bCs/>
              </w:rPr>
            </w:pPr>
            <w:r w:rsidRPr="00862AD8">
              <w:rPr>
                <w:b/>
                <w:bCs/>
              </w:rPr>
              <w:t>Шаблон для нанесения метки конечного положения упорного кольца подшипника при запрессовке</w:t>
            </w:r>
          </w:p>
        </w:tc>
        <w:tc>
          <w:tcPr>
            <w:tcW w:w="3716" w:type="dxa"/>
          </w:tcPr>
          <w:p w14:paraId="05037122" w14:textId="09C0ACC8" w:rsidR="00DE1807" w:rsidRPr="00E73A7B" w:rsidRDefault="00DE1807" w:rsidP="009662E1">
            <w:pPr>
              <w:spacing w:before="60" w:after="60"/>
              <w:jc w:val="both"/>
            </w:pPr>
            <w:r w:rsidRPr="00664A1A">
              <w:t>Шаблон для нанесения метки от торца предподступичной части оси РВ2Ш:</w:t>
            </w:r>
            <w:r>
              <w:t xml:space="preserve"> </w:t>
            </w:r>
            <w:r w:rsidRPr="00664A1A">
              <w:t>-15мм.</w:t>
            </w:r>
          </w:p>
        </w:tc>
        <w:tc>
          <w:tcPr>
            <w:tcW w:w="1984" w:type="dxa"/>
            <w:vAlign w:val="center"/>
          </w:tcPr>
          <w:p w14:paraId="5BB2A809" w14:textId="77777777" w:rsidR="00DE1807" w:rsidRPr="00E73A7B" w:rsidRDefault="00DE1807" w:rsidP="009662E1">
            <w:pPr>
              <w:spacing w:before="60" w:after="60"/>
            </w:pPr>
          </w:p>
        </w:tc>
        <w:tc>
          <w:tcPr>
            <w:tcW w:w="567" w:type="dxa"/>
            <w:vAlign w:val="center"/>
          </w:tcPr>
          <w:p w14:paraId="29A68752" w14:textId="77777777" w:rsidR="00DE1807" w:rsidRPr="00950E63" w:rsidRDefault="00DE1807" w:rsidP="00950E63">
            <w:pPr>
              <w:jc w:val="center"/>
              <w:rPr>
                <w:b/>
                <w:bCs/>
              </w:rPr>
            </w:pPr>
          </w:p>
        </w:tc>
      </w:tr>
      <w:tr w:rsidR="00DE1807" w:rsidRPr="00301CC0" w14:paraId="75FF204B" w14:textId="74A2147A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85E6FBD" w14:textId="42D40B32" w:rsidR="00DE1807" w:rsidRPr="0044570A" w:rsidRDefault="00DE1807" w:rsidP="009662E1">
            <w:pPr>
              <w:spacing w:before="60" w:after="60"/>
              <w:jc w:val="center"/>
            </w:pPr>
            <w:permStart w:id="1242710208" w:edGrp="everyone" w:colFirst="2" w:colLast="2"/>
            <w:permEnd w:id="479814783"/>
            <w:permEnd w:id="1573531536"/>
            <w:r>
              <w:t>1</w:t>
            </w:r>
            <w:r w:rsidR="009C7CDF">
              <w:t>7</w:t>
            </w:r>
          </w:p>
        </w:tc>
        <w:tc>
          <w:tcPr>
            <w:tcW w:w="9123" w:type="dxa"/>
            <w:gridSpan w:val="3"/>
            <w:shd w:val="clear" w:color="auto" w:fill="F2F2F2" w:themeFill="background1" w:themeFillShade="F2"/>
            <w:vAlign w:val="center"/>
          </w:tcPr>
          <w:p w14:paraId="65332429" w14:textId="689B1545" w:rsidR="00DE1807" w:rsidRPr="0044570A" w:rsidRDefault="00DE1807" w:rsidP="009662E1">
            <w:pPr>
              <w:spacing w:before="60" w:after="60"/>
            </w:pPr>
            <w:r w:rsidRPr="00862AD8">
              <w:rPr>
                <w:b/>
                <w:bCs/>
              </w:rPr>
              <w:t>Наличие колёсной пары РВ-2Ш для проведения работ</w:t>
            </w:r>
          </w:p>
        </w:tc>
        <w:tc>
          <w:tcPr>
            <w:tcW w:w="567" w:type="dxa"/>
            <w:vAlign w:val="center"/>
          </w:tcPr>
          <w:p w14:paraId="08F8754C" w14:textId="5008DBDD" w:rsidR="00DE1807" w:rsidRPr="00950E63" w:rsidRDefault="00DE1807" w:rsidP="00950E63">
            <w:pPr>
              <w:jc w:val="center"/>
              <w:rPr>
                <w:b/>
                <w:bCs/>
              </w:rPr>
            </w:pPr>
          </w:p>
        </w:tc>
      </w:tr>
      <w:tr w:rsidR="00DE1807" w:rsidRPr="00301CC0" w14:paraId="08ED5B70" w14:textId="3EB8AA85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786D08F" w14:textId="2F47DC9B" w:rsidR="00DE1807" w:rsidRDefault="00B4466E" w:rsidP="009662E1">
            <w:pPr>
              <w:spacing w:before="60" w:after="60"/>
              <w:jc w:val="center"/>
            </w:pPr>
            <w:permStart w:id="1249532788" w:edGrp="everyone" w:colFirst="2" w:colLast="2"/>
            <w:permEnd w:id="1242710208"/>
            <w:r>
              <w:t>1</w:t>
            </w:r>
            <w:r w:rsidR="009C7CDF">
              <w:t>8</w:t>
            </w:r>
          </w:p>
        </w:tc>
        <w:tc>
          <w:tcPr>
            <w:tcW w:w="9123" w:type="dxa"/>
            <w:gridSpan w:val="3"/>
            <w:shd w:val="clear" w:color="auto" w:fill="F2F2F2" w:themeFill="background1" w:themeFillShade="F2"/>
            <w:vAlign w:val="center"/>
          </w:tcPr>
          <w:p w14:paraId="17A3FB53" w14:textId="02F8BDCC" w:rsidR="00DE1807" w:rsidRPr="0044570A" w:rsidRDefault="00DE1807" w:rsidP="009662E1">
            <w:pPr>
              <w:spacing w:before="60" w:after="60"/>
            </w:pPr>
            <w:r w:rsidRPr="00862AD8">
              <w:rPr>
                <w:b/>
                <w:bCs/>
              </w:rPr>
              <w:t xml:space="preserve">Наличие конического подшипника кассетного типа для проведения работ </w:t>
            </w:r>
          </w:p>
        </w:tc>
        <w:tc>
          <w:tcPr>
            <w:tcW w:w="567" w:type="dxa"/>
            <w:vAlign w:val="center"/>
          </w:tcPr>
          <w:p w14:paraId="4D7275D9" w14:textId="77777777" w:rsidR="00DE1807" w:rsidRPr="00950E63" w:rsidRDefault="00DE1807" w:rsidP="00950E63">
            <w:pPr>
              <w:jc w:val="center"/>
              <w:rPr>
                <w:b/>
                <w:bCs/>
              </w:rPr>
            </w:pPr>
          </w:p>
        </w:tc>
      </w:tr>
      <w:tr w:rsidR="00DE1807" w:rsidRPr="00301CC0" w14:paraId="51088434" w14:textId="3B1FF540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DC4A109" w14:textId="29DC7C5C" w:rsidR="00DE1807" w:rsidRDefault="009C7CDF" w:rsidP="009662E1">
            <w:pPr>
              <w:spacing w:before="60" w:after="60"/>
              <w:jc w:val="center"/>
            </w:pPr>
            <w:permStart w:id="1072719443" w:edGrp="everyone" w:colFirst="3" w:colLast="3"/>
            <w:r>
              <w:t>19</w:t>
            </w:r>
            <w:permEnd w:id="1249532788"/>
          </w:p>
        </w:tc>
        <w:tc>
          <w:tcPr>
            <w:tcW w:w="3423" w:type="dxa"/>
            <w:shd w:val="clear" w:color="auto" w:fill="F2F2F2" w:themeFill="background1" w:themeFillShade="F2"/>
          </w:tcPr>
          <w:p w14:paraId="1B6288D9" w14:textId="192768AD" w:rsidR="00DE1807" w:rsidRPr="00862AD8" w:rsidRDefault="00DE1807" w:rsidP="009662E1">
            <w:pPr>
              <w:spacing w:before="60" w:after="60"/>
              <w:jc w:val="both"/>
              <w:rPr>
                <w:b/>
                <w:bCs/>
              </w:rPr>
            </w:pPr>
            <w:r w:rsidRPr="00862AD8">
              <w:rPr>
                <w:b/>
                <w:bCs/>
              </w:rPr>
              <w:t>Фотоматериал, подтверждающий условия хранения колесных пар, нуждающихся в ремонте.</w:t>
            </w:r>
          </w:p>
        </w:tc>
        <w:tc>
          <w:tcPr>
            <w:tcW w:w="5700" w:type="dxa"/>
            <w:gridSpan w:val="2"/>
            <w:vAlign w:val="center"/>
          </w:tcPr>
          <w:p w14:paraId="2F9061E6" w14:textId="116FCA27" w:rsidR="00DE1807" w:rsidRPr="0044570A" w:rsidRDefault="00DE1807" w:rsidP="009662E1">
            <w:pPr>
              <w:spacing w:before="60" w:after="60"/>
              <w:jc w:val="both"/>
            </w:pPr>
            <w:r w:rsidRPr="00491119">
              <w:t xml:space="preserve">Хранение колесных пар осуществляется на приспособленных площадках, которые должны обеспечивать сохранность колесных пар </w:t>
            </w:r>
            <w:r>
              <w:t xml:space="preserve">и их элементов </w:t>
            </w:r>
            <w:r w:rsidRPr="00491119">
              <w:t>от повреждений</w:t>
            </w:r>
            <w:r>
              <w:t>.</w:t>
            </w:r>
          </w:p>
        </w:tc>
        <w:tc>
          <w:tcPr>
            <w:tcW w:w="567" w:type="dxa"/>
            <w:vAlign w:val="center"/>
          </w:tcPr>
          <w:p w14:paraId="541075E9" w14:textId="77777777" w:rsidR="00DE1807" w:rsidRPr="00950E63" w:rsidRDefault="00DE1807" w:rsidP="00950E63">
            <w:pPr>
              <w:jc w:val="center"/>
              <w:rPr>
                <w:b/>
                <w:bCs/>
              </w:rPr>
            </w:pPr>
          </w:p>
        </w:tc>
      </w:tr>
      <w:tr w:rsidR="00DE1807" w:rsidRPr="00301CC0" w14:paraId="4CC4174F" w14:textId="1688476F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DE2CFB5" w14:textId="102C9FB3" w:rsidR="00DE1807" w:rsidRDefault="00DE1807" w:rsidP="009662E1">
            <w:pPr>
              <w:spacing w:before="60" w:after="60"/>
              <w:jc w:val="center"/>
            </w:pPr>
            <w:permStart w:id="647375341" w:edGrp="everyone" w:colFirst="3" w:colLast="3"/>
            <w:permEnd w:id="1072719443"/>
            <w:r>
              <w:t>2</w:t>
            </w:r>
            <w:r w:rsidR="009C7CDF">
              <w:t>0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31474CE3" w14:textId="4A23EAE7" w:rsidR="00DE1807" w:rsidRPr="00862AD8" w:rsidRDefault="00DE1807" w:rsidP="009662E1">
            <w:pPr>
              <w:spacing w:before="60" w:after="60"/>
              <w:jc w:val="both"/>
              <w:rPr>
                <w:b/>
                <w:bCs/>
              </w:rPr>
            </w:pPr>
            <w:r w:rsidRPr="00862AD8">
              <w:rPr>
                <w:b/>
                <w:bCs/>
              </w:rPr>
              <w:t>Фотоматериал, подтверждающий условия хранения кассетных подшипников, (новых и нуждающихся в ремонте).</w:t>
            </w:r>
          </w:p>
        </w:tc>
        <w:tc>
          <w:tcPr>
            <w:tcW w:w="5700" w:type="dxa"/>
            <w:gridSpan w:val="2"/>
            <w:vAlign w:val="center"/>
          </w:tcPr>
          <w:p w14:paraId="32B7B5BE" w14:textId="09BF781E" w:rsidR="00950E63" w:rsidRPr="0044570A" w:rsidRDefault="00DE1807" w:rsidP="009662E1">
            <w:pPr>
              <w:spacing w:before="60" w:after="60"/>
              <w:jc w:val="both"/>
            </w:pPr>
            <w:r w:rsidRPr="00491119">
              <w:t xml:space="preserve">Подшипники хранят в сухом </w:t>
            </w:r>
            <w:r>
              <w:t>и х</w:t>
            </w:r>
            <w:r w:rsidRPr="00491119">
              <w:t>орошо проветриваемом месте,</w:t>
            </w:r>
            <w:r>
              <w:t xml:space="preserve"> н</w:t>
            </w:r>
            <w:r w:rsidRPr="00491119">
              <w:t xml:space="preserve">е подверженном вибрации. </w:t>
            </w:r>
          </w:p>
        </w:tc>
        <w:tc>
          <w:tcPr>
            <w:tcW w:w="567" w:type="dxa"/>
            <w:vAlign w:val="center"/>
          </w:tcPr>
          <w:p w14:paraId="0529345C" w14:textId="77777777" w:rsidR="00DE1807" w:rsidRPr="00950E63" w:rsidRDefault="00DE1807" w:rsidP="00950E63">
            <w:pPr>
              <w:jc w:val="center"/>
              <w:rPr>
                <w:b/>
                <w:bCs/>
              </w:rPr>
            </w:pPr>
          </w:p>
        </w:tc>
      </w:tr>
      <w:tr w:rsidR="00DE1807" w:rsidRPr="00301CC0" w14:paraId="202943ED" w14:textId="18CA6865" w:rsidTr="00611435">
        <w:trPr>
          <w:trHeight w:val="39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3E8CF88" w14:textId="1AE895C1" w:rsidR="00DE1807" w:rsidRPr="00664A1A" w:rsidRDefault="00DE1807" w:rsidP="009662E1">
            <w:pPr>
              <w:spacing w:before="60" w:after="60"/>
              <w:jc w:val="center"/>
            </w:pPr>
            <w:permStart w:id="691632670" w:edGrp="everyone" w:colFirst="3" w:colLast="3"/>
            <w:permEnd w:id="647375341"/>
            <w:r>
              <w:t>2</w:t>
            </w:r>
            <w:r w:rsidR="009C7CDF">
              <w:t>1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556E7583" w14:textId="76381731" w:rsidR="00DE1807" w:rsidRPr="00862AD8" w:rsidRDefault="00DE1807" w:rsidP="009662E1">
            <w:pPr>
              <w:spacing w:before="60" w:after="60"/>
              <w:jc w:val="both"/>
              <w:rPr>
                <w:b/>
                <w:bCs/>
              </w:rPr>
            </w:pPr>
            <w:r w:rsidRPr="00862AD8">
              <w:rPr>
                <w:b/>
                <w:bCs/>
              </w:rPr>
              <w:t>Видеоматериал проведения пробного монтажа/демонтажа кассетного подшипника</w:t>
            </w:r>
          </w:p>
        </w:tc>
        <w:tc>
          <w:tcPr>
            <w:tcW w:w="5700" w:type="dxa"/>
            <w:gridSpan w:val="2"/>
            <w:vAlign w:val="center"/>
          </w:tcPr>
          <w:p w14:paraId="20A3F065" w14:textId="77777777" w:rsidR="00DE1807" w:rsidRDefault="00DE1807" w:rsidP="009662E1">
            <w:pPr>
              <w:spacing w:before="60" w:after="60"/>
            </w:pPr>
            <w:r>
              <w:t xml:space="preserve">Допускается размещение видеоматериала </w:t>
            </w:r>
            <w:hyperlink r:id="rId14" w:history="1">
              <w:r w:rsidRPr="00A0144D">
                <w:rPr>
                  <w:rStyle w:val="a5"/>
                  <w:lang w:val="en-US"/>
                </w:rPr>
                <w:t>https</w:t>
              </w:r>
              <w:r w:rsidRPr="00A0144D">
                <w:rPr>
                  <w:rStyle w:val="a5"/>
                </w:rPr>
                <w:t>://</w:t>
              </w:r>
              <w:r w:rsidRPr="00A0144D">
                <w:rPr>
                  <w:rStyle w:val="a5"/>
                  <w:lang w:val="en-US"/>
                </w:rPr>
                <w:t>disk</w:t>
              </w:r>
              <w:r w:rsidRPr="00A0144D">
                <w:rPr>
                  <w:rStyle w:val="a5"/>
                </w:rPr>
                <w:t>.</w:t>
              </w:r>
              <w:r w:rsidRPr="00A0144D">
                <w:rPr>
                  <w:rStyle w:val="a5"/>
                  <w:lang w:val="en-US"/>
                </w:rPr>
                <w:t>yandex</w:t>
              </w:r>
              <w:r w:rsidRPr="00A0144D">
                <w:rPr>
                  <w:rStyle w:val="a5"/>
                </w:rPr>
                <w:t>.</w:t>
              </w:r>
              <w:r w:rsidRPr="00A0144D">
                <w:rPr>
                  <w:rStyle w:val="a5"/>
                  <w:lang w:val="en-US"/>
                </w:rPr>
                <w:t>ru</w:t>
              </w:r>
            </w:hyperlink>
          </w:p>
          <w:p w14:paraId="594DFE7F" w14:textId="4C4A203E" w:rsidR="00DE1807" w:rsidRPr="0044570A" w:rsidRDefault="00E54F04" w:rsidP="009662E1">
            <w:pPr>
              <w:spacing w:before="60" w:after="60"/>
            </w:pPr>
            <w:hyperlink r:id="rId15" w:history="1">
              <w:r w:rsidR="00DE1807" w:rsidRPr="00A0144D">
                <w:rPr>
                  <w:rStyle w:val="a5"/>
                </w:rPr>
                <w:t>https://cloud.mail.ru</w:t>
              </w:r>
            </w:hyperlink>
          </w:p>
        </w:tc>
        <w:tc>
          <w:tcPr>
            <w:tcW w:w="567" w:type="dxa"/>
            <w:vAlign w:val="center"/>
          </w:tcPr>
          <w:p w14:paraId="28139C4C" w14:textId="77777777" w:rsidR="00DE1807" w:rsidRPr="00950E63" w:rsidRDefault="00DE1807" w:rsidP="00950E63">
            <w:pPr>
              <w:jc w:val="center"/>
              <w:rPr>
                <w:b/>
                <w:bCs/>
              </w:rPr>
            </w:pPr>
          </w:p>
        </w:tc>
      </w:tr>
      <w:permEnd w:id="691632670"/>
    </w:tbl>
    <w:p w14:paraId="12710946" w14:textId="77777777" w:rsidR="004A7C73" w:rsidRDefault="004A7C73" w:rsidP="00F6121C">
      <w:pPr>
        <w:jc w:val="both"/>
        <w:rPr>
          <w:i/>
          <w:iCs/>
          <w:color w:val="000000"/>
        </w:rPr>
      </w:pPr>
    </w:p>
    <w:p w14:paraId="0CF26AFC" w14:textId="08D40137" w:rsidR="00E73A7B" w:rsidRDefault="00261EB8" w:rsidP="00F6121C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>Согласовано:</w:t>
      </w:r>
    </w:p>
    <w:p w14:paraId="483F447E" w14:textId="3E336160" w:rsidR="00261EB8" w:rsidRDefault="00261EB8" w:rsidP="00F6121C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</w:rPr>
      </w:pPr>
    </w:p>
    <w:p w14:paraId="2D476BE9" w14:textId="195E01A3" w:rsidR="00261EB8" w:rsidRDefault="00261EB8" w:rsidP="00261EB8">
      <w:pPr>
        <w:jc w:val="both"/>
        <w:rPr>
          <w:rFonts w:eastAsia="TimesNewRomanPSMT"/>
          <w:b/>
          <w:bCs/>
          <w:color w:val="000000"/>
        </w:rPr>
      </w:pPr>
      <w:r w:rsidRPr="009662E1">
        <w:rPr>
          <w:rFonts w:eastAsia="TimesNewRomanPSMT"/>
          <w:b/>
          <w:bCs/>
          <w:color w:val="000000"/>
        </w:rPr>
        <w:t>Уполномоченный руководитель предприятия</w:t>
      </w:r>
      <w:r w:rsidR="00680B2E">
        <w:rPr>
          <w:rFonts w:eastAsia="TimesNewRomanPSMT"/>
          <w:b/>
          <w:bCs/>
          <w:color w:val="000000"/>
        </w:rPr>
        <w:t>:</w:t>
      </w:r>
    </w:p>
    <w:p w14:paraId="46719571" w14:textId="77777777" w:rsidR="00680B2E" w:rsidRPr="009662E1" w:rsidRDefault="00680B2E" w:rsidP="00261EB8">
      <w:pPr>
        <w:jc w:val="both"/>
        <w:rPr>
          <w:rFonts w:eastAsia="TimesNewRomanPSMT"/>
          <w:b/>
          <w:bCs/>
          <w:color w:val="000000"/>
        </w:rPr>
      </w:pPr>
    </w:p>
    <w:p w14:paraId="542B8447" w14:textId="77777777" w:rsidR="00261EB8" w:rsidRPr="009662E1" w:rsidRDefault="00261EB8" w:rsidP="00F6121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000000"/>
          <w:sz w:val="28"/>
          <w:szCs w:val="28"/>
        </w:rPr>
      </w:pPr>
    </w:p>
    <w:p w14:paraId="4A979273" w14:textId="1EAC8072" w:rsidR="000064BD" w:rsidRPr="00CF15AE" w:rsidRDefault="00EB1ECA" w:rsidP="009662E1">
      <w:pPr>
        <w:pBdr>
          <w:bottom w:val="single" w:sz="4" w:space="1" w:color="auto"/>
        </w:pBdr>
        <w:jc w:val="both"/>
        <w:rPr>
          <w:rFonts w:eastAsia="TimesNewRomanPSMT"/>
          <w:color w:val="000000"/>
          <w:sz w:val="28"/>
          <w:szCs w:val="28"/>
        </w:rPr>
      </w:pPr>
      <w:permStart w:id="1498443995" w:edGrp="everyone"/>
      <w:r w:rsidRPr="00CF15AE">
        <w:rPr>
          <w:rFonts w:eastAsia="TimesNewRomanPSMT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ermEnd w:id="1498443995"/>
    <w:p w14:paraId="64CFF290" w14:textId="4C307851" w:rsidR="00FD5F71" w:rsidRPr="009662E1" w:rsidRDefault="00261EB8" w:rsidP="009662E1">
      <w:pPr>
        <w:jc w:val="center"/>
        <w:rPr>
          <w:rFonts w:eastAsia="TimesNewRomanPSMT"/>
          <w:i/>
          <w:iCs/>
          <w:color w:val="000000"/>
        </w:rPr>
      </w:pPr>
      <w:r w:rsidRPr="009662E1">
        <w:rPr>
          <w:rFonts w:eastAsia="TimesNewRomanPSMT"/>
          <w:i/>
          <w:iCs/>
          <w:color w:val="000000"/>
        </w:rPr>
        <w:t>Должность</w:t>
      </w:r>
      <w:r w:rsidRPr="009662E1">
        <w:rPr>
          <w:rFonts w:eastAsia="TimesNewRomanPSMT"/>
          <w:i/>
          <w:iCs/>
          <w:color w:val="000000"/>
        </w:rPr>
        <w:tab/>
      </w:r>
      <w:r w:rsidRPr="009662E1">
        <w:rPr>
          <w:rFonts w:eastAsia="TimesNewRomanPSMT"/>
          <w:i/>
          <w:iCs/>
          <w:color w:val="000000"/>
        </w:rPr>
        <w:tab/>
      </w:r>
      <w:r w:rsidR="00B256C9" w:rsidRPr="009662E1">
        <w:rPr>
          <w:rFonts w:eastAsia="TimesNewRomanPSMT"/>
          <w:i/>
          <w:iCs/>
          <w:color w:val="000000"/>
        </w:rPr>
        <w:tab/>
      </w:r>
      <w:r w:rsidR="00B256C9" w:rsidRPr="009662E1">
        <w:rPr>
          <w:rFonts w:eastAsia="TimesNewRomanPSMT"/>
          <w:i/>
          <w:iCs/>
          <w:color w:val="000000"/>
        </w:rPr>
        <w:tab/>
        <w:t>ФИО</w:t>
      </w:r>
      <w:r w:rsidR="00B256C9" w:rsidRPr="009662E1">
        <w:rPr>
          <w:rFonts w:eastAsia="TimesNewRomanPSMT"/>
          <w:i/>
          <w:iCs/>
          <w:color w:val="000000"/>
        </w:rPr>
        <w:tab/>
      </w:r>
      <w:r w:rsidR="00B256C9" w:rsidRPr="009662E1">
        <w:rPr>
          <w:rFonts w:eastAsia="TimesNewRomanPSMT"/>
          <w:i/>
          <w:iCs/>
          <w:color w:val="000000"/>
        </w:rPr>
        <w:tab/>
      </w:r>
      <w:r w:rsidR="00B256C9" w:rsidRPr="009662E1">
        <w:rPr>
          <w:rFonts w:eastAsia="TimesNewRomanPSMT"/>
          <w:i/>
          <w:iCs/>
          <w:color w:val="000000"/>
        </w:rPr>
        <w:tab/>
      </w:r>
      <w:r w:rsidR="00B256C9" w:rsidRPr="009662E1">
        <w:rPr>
          <w:rFonts w:eastAsia="TimesNewRomanPSMT"/>
          <w:i/>
          <w:iCs/>
          <w:color w:val="000000"/>
        </w:rPr>
        <w:tab/>
      </w:r>
      <w:r w:rsidR="00B256C9">
        <w:rPr>
          <w:rFonts w:eastAsia="TimesNewRomanPSMT"/>
          <w:i/>
          <w:iCs/>
          <w:color w:val="000000"/>
        </w:rPr>
        <w:t>П</w:t>
      </w:r>
      <w:r w:rsidRPr="009662E1">
        <w:rPr>
          <w:rFonts w:eastAsia="TimesNewRomanPSMT"/>
          <w:i/>
          <w:iCs/>
          <w:color w:val="000000"/>
        </w:rPr>
        <w:t>одпись</w:t>
      </w:r>
    </w:p>
    <w:p w14:paraId="71E39C60" w14:textId="05469EC2" w:rsidR="000064BD" w:rsidRDefault="000064BD" w:rsidP="000064BD">
      <w:pPr>
        <w:pBdr>
          <w:bottom w:val="single" w:sz="4" w:space="1" w:color="auto"/>
        </w:pBdr>
        <w:jc w:val="both"/>
        <w:rPr>
          <w:rFonts w:eastAsia="TimesNewRomanPSMT"/>
          <w:color w:val="000000"/>
          <w:sz w:val="28"/>
          <w:szCs w:val="28"/>
        </w:rPr>
      </w:pPr>
    </w:p>
    <w:p w14:paraId="01453758" w14:textId="38739304" w:rsidR="00B256C9" w:rsidRDefault="00B256C9" w:rsidP="000064BD">
      <w:pPr>
        <w:pBdr>
          <w:bottom w:val="single" w:sz="4" w:space="1" w:color="auto"/>
        </w:pBdr>
        <w:jc w:val="both"/>
        <w:rPr>
          <w:rFonts w:eastAsia="TimesNewRomanPSMT"/>
          <w:b/>
          <w:bCs/>
          <w:color w:val="000000"/>
        </w:rPr>
      </w:pPr>
      <w:r w:rsidRPr="009662E1">
        <w:rPr>
          <w:rFonts w:eastAsia="TimesNewRomanPSMT"/>
          <w:b/>
          <w:bCs/>
          <w:color w:val="000000"/>
        </w:rPr>
        <w:t>Исполнитель</w:t>
      </w:r>
      <w:r w:rsidR="00680B2E">
        <w:rPr>
          <w:rFonts w:eastAsia="TimesNewRomanPSMT"/>
          <w:b/>
          <w:bCs/>
          <w:color w:val="000000"/>
        </w:rPr>
        <w:t>:</w:t>
      </w:r>
    </w:p>
    <w:p w14:paraId="44DBD9B1" w14:textId="77777777" w:rsidR="00680B2E" w:rsidRPr="009662E1" w:rsidRDefault="00680B2E" w:rsidP="000064BD">
      <w:pPr>
        <w:pBdr>
          <w:bottom w:val="single" w:sz="4" w:space="1" w:color="auto"/>
        </w:pBdr>
        <w:jc w:val="both"/>
        <w:rPr>
          <w:rFonts w:eastAsia="TimesNewRomanPSMT"/>
          <w:b/>
          <w:bCs/>
          <w:color w:val="000000"/>
        </w:rPr>
      </w:pPr>
    </w:p>
    <w:p w14:paraId="6F7212D5" w14:textId="5367248E" w:rsidR="00B256C9" w:rsidRPr="00CF15AE" w:rsidRDefault="00EB1ECA" w:rsidP="009662E1">
      <w:pPr>
        <w:pBdr>
          <w:bottom w:val="single" w:sz="4" w:space="1" w:color="auto"/>
        </w:pBdr>
        <w:jc w:val="both"/>
        <w:rPr>
          <w:rFonts w:eastAsia="TimesNewRomanPSMT"/>
          <w:color w:val="000000"/>
          <w:sz w:val="28"/>
          <w:szCs w:val="28"/>
        </w:rPr>
      </w:pPr>
      <w:permStart w:id="588530856" w:edGrp="everyone"/>
      <w:r w:rsidRPr="00CF15AE">
        <w:rPr>
          <w:rFonts w:eastAsia="TimesNewRomanPSMT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ermEnd w:id="588530856"/>
    <w:p w14:paraId="55076569" w14:textId="7A8497BC" w:rsidR="00B256C9" w:rsidRDefault="00B256C9" w:rsidP="009662E1">
      <w:pPr>
        <w:jc w:val="center"/>
        <w:rPr>
          <w:rFonts w:eastAsia="TimesNewRomanPSMT"/>
          <w:color w:val="000000"/>
          <w:sz w:val="28"/>
          <w:szCs w:val="28"/>
        </w:rPr>
      </w:pPr>
      <w:r w:rsidRPr="00BD2EA7">
        <w:rPr>
          <w:rFonts w:eastAsia="TimesNewRomanPSMT"/>
          <w:i/>
          <w:iCs/>
          <w:color w:val="000000"/>
        </w:rPr>
        <w:t>Должность</w:t>
      </w:r>
      <w:r w:rsidRPr="00BD2EA7">
        <w:rPr>
          <w:rFonts w:eastAsia="TimesNewRomanPSMT"/>
          <w:i/>
          <w:iCs/>
          <w:color w:val="000000"/>
        </w:rPr>
        <w:tab/>
      </w:r>
      <w:r w:rsidRPr="00BD2EA7">
        <w:rPr>
          <w:rFonts w:eastAsia="TimesNewRomanPSMT"/>
          <w:i/>
          <w:iCs/>
          <w:color w:val="000000"/>
        </w:rPr>
        <w:tab/>
      </w:r>
      <w:r w:rsidRPr="00BD2EA7">
        <w:rPr>
          <w:rFonts w:eastAsia="TimesNewRomanPSMT"/>
          <w:i/>
          <w:iCs/>
          <w:color w:val="000000"/>
        </w:rPr>
        <w:tab/>
      </w:r>
      <w:r w:rsidRPr="00BD2EA7">
        <w:rPr>
          <w:rFonts w:eastAsia="TimesNewRomanPSMT"/>
          <w:i/>
          <w:iCs/>
          <w:color w:val="000000"/>
        </w:rPr>
        <w:tab/>
        <w:t>ФИО</w:t>
      </w:r>
      <w:r w:rsidRPr="00BD2EA7">
        <w:rPr>
          <w:rFonts w:eastAsia="TimesNewRomanPSMT"/>
          <w:i/>
          <w:iCs/>
          <w:color w:val="000000"/>
        </w:rPr>
        <w:tab/>
      </w:r>
      <w:r w:rsidRPr="00BD2EA7">
        <w:rPr>
          <w:rFonts w:eastAsia="TimesNewRomanPSMT"/>
          <w:i/>
          <w:iCs/>
          <w:color w:val="000000"/>
        </w:rPr>
        <w:tab/>
      </w:r>
      <w:r w:rsidRPr="00BD2EA7">
        <w:rPr>
          <w:rFonts w:eastAsia="TimesNewRomanPSMT"/>
          <w:i/>
          <w:iCs/>
          <w:color w:val="000000"/>
        </w:rPr>
        <w:tab/>
      </w:r>
      <w:r w:rsidRPr="00BD2EA7">
        <w:rPr>
          <w:rFonts w:eastAsia="TimesNewRomanPSMT"/>
          <w:i/>
          <w:iCs/>
          <w:color w:val="000000"/>
        </w:rPr>
        <w:tab/>
      </w:r>
      <w:r>
        <w:rPr>
          <w:rFonts w:eastAsia="TimesNewRomanPSMT"/>
          <w:i/>
          <w:iCs/>
          <w:color w:val="000000"/>
        </w:rPr>
        <w:t>П</w:t>
      </w:r>
      <w:r w:rsidRPr="00BD2EA7">
        <w:rPr>
          <w:rFonts w:eastAsia="TimesNewRomanPSMT"/>
          <w:i/>
          <w:iCs/>
          <w:color w:val="000000"/>
        </w:rPr>
        <w:t>одпи</w:t>
      </w:r>
      <w:r w:rsidR="00386008">
        <w:rPr>
          <w:rFonts w:eastAsia="TimesNewRomanPSMT"/>
          <w:i/>
          <w:iCs/>
          <w:color w:val="000000"/>
        </w:rPr>
        <w:t>сь</w:t>
      </w:r>
    </w:p>
    <w:p w14:paraId="7DB50AAB" w14:textId="77777777" w:rsidR="00B256C9" w:rsidRDefault="00B256C9" w:rsidP="004C1528">
      <w:pPr>
        <w:jc w:val="both"/>
        <w:rPr>
          <w:rFonts w:eastAsia="TimesNewRomanPSMT"/>
          <w:color w:val="000000"/>
          <w:sz w:val="28"/>
          <w:szCs w:val="28"/>
        </w:rPr>
      </w:pPr>
    </w:p>
    <w:p w14:paraId="4FB920D9" w14:textId="36F246E2" w:rsidR="00680B2E" w:rsidRPr="00EB1ECA" w:rsidRDefault="00EB1ECA" w:rsidP="009662E1">
      <w:pPr>
        <w:pBdr>
          <w:bottom w:val="single" w:sz="4" w:space="1" w:color="auto"/>
        </w:pBdr>
        <w:jc w:val="both"/>
        <w:rPr>
          <w:rFonts w:eastAsia="TimesNewRomanPSMT"/>
          <w:color w:val="000000"/>
          <w:sz w:val="28"/>
          <w:szCs w:val="28"/>
        </w:rPr>
      </w:pPr>
      <w:permStart w:id="1828728927" w:edGrp="everyone"/>
      <w:r w:rsidRPr="00EB1ECA">
        <w:rPr>
          <w:rFonts w:eastAsia="TimesNewRomanPSMT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permEnd w:id="1828728927"/>
    </w:p>
    <w:p w14:paraId="597865BB" w14:textId="5753E07B" w:rsidR="00DE1807" w:rsidRPr="009662E1" w:rsidRDefault="00680B2E" w:rsidP="009662E1">
      <w:pPr>
        <w:jc w:val="both"/>
        <w:rPr>
          <w:i/>
          <w:iCs/>
        </w:rPr>
      </w:pPr>
      <w:r w:rsidRPr="009662E1">
        <w:rPr>
          <w:rFonts w:eastAsia="TimesNewRomanPSMT"/>
          <w:i/>
          <w:iCs/>
          <w:color w:val="000000"/>
        </w:rPr>
        <w:t>К</w:t>
      </w:r>
      <w:r w:rsidR="00FD5F71" w:rsidRPr="009662E1">
        <w:rPr>
          <w:rFonts w:eastAsia="TimesNewRomanPSMT"/>
          <w:i/>
          <w:iCs/>
          <w:color w:val="000000"/>
        </w:rPr>
        <w:t xml:space="preserve">онтактные данные </w:t>
      </w:r>
      <w:r w:rsidR="00386008">
        <w:rPr>
          <w:rFonts w:eastAsia="TimesNewRomanPSMT"/>
          <w:i/>
          <w:iCs/>
          <w:color w:val="000000"/>
        </w:rPr>
        <w:t>И</w:t>
      </w:r>
      <w:r w:rsidR="00FD5F71" w:rsidRPr="009662E1">
        <w:rPr>
          <w:rFonts w:eastAsia="TimesNewRomanPSMT"/>
          <w:i/>
          <w:iCs/>
          <w:color w:val="000000"/>
        </w:rPr>
        <w:t>сполнителя</w:t>
      </w:r>
    </w:p>
    <w:sectPr w:rsidR="00DE1807" w:rsidRPr="009662E1" w:rsidSect="00611435">
      <w:footerReference w:type="first" r:id="rId16"/>
      <w:pgSz w:w="11906" w:h="16838"/>
      <w:pgMar w:top="851" w:right="851" w:bottom="284" w:left="1418" w:header="709" w:footer="4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000E" w14:textId="77777777" w:rsidR="00E54F04" w:rsidRDefault="00E54F04" w:rsidP="004A7C73">
      <w:r>
        <w:separator/>
      </w:r>
    </w:p>
  </w:endnote>
  <w:endnote w:type="continuationSeparator" w:id="0">
    <w:p w14:paraId="246B78BB" w14:textId="77777777" w:rsidR="00E54F04" w:rsidRDefault="00E54F04" w:rsidP="004A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05AF" w14:textId="6438CF01" w:rsidR="006F0B4F" w:rsidRPr="009662E1" w:rsidRDefault="008A50D6" w:rsidP="00022260">
    <w:pPr>
      <w:pStyle w:val="a9"/>
      <w:jc w:val="right"/>
      <w:rPr>
        <w:sz w:val="20"/>
        <w:szCs w:val="22"/>
      </w:rPr>
    </w:pPr>
    <w:r w:rsidRPr="009662E1">
      <w:rPr>
        <w:sz w:val="20"/>
        <w:szCs w:val="22"/>
      </w:rPr>
      <w:t>31_</w:t>
    </w:r>
    <w:r w:rsidRPr="008A50D6">
      <w:rPr>
        <w:sz w:val="20"/>
        <w:szCs w:val="22"/>
        <w:lang w:val="en-US"/>
      </w:rPr>
      <w:t>F</w:t>
    </w:r>
    <w:r w:rsidRPr="009662E1">
      <w:rPr>
        <w:sz w:val="20"/>
        <w:szCs w:val="22"/>
      </w:rPr>
      <w:t>_03-00-05</w:t>
    </w:r>
    <w:r w:rsidRPr="008A50D6">
      <w:rPr>
        <w:sz w:val="20"/>
        <w:szCs w:val="22"/>
        <w:lang w:val="en-US"/>
      </w:rPr>
      <w:t>R</w:t>
    </w:r>
    <w:r w:rsidR="00386008">
      <w:rPr>
        <w:sz w:val="20"/>
        <w:szCs w:val="22"/>
      </w:rPr>
      <w:t xml:space="preserve"> </w:t>
    </w:r>
    <w:r w:rsidR="00386008">
      <w:rPr>
        <w:sz w:val="20"/>
        <w:szCs w:val="22"/>
        <w:lang w:val="en-US"/>
      </w:rPr>
      <w:t>v</w:t>
    </w:r>
    <w:r w:rsidR="00386008">
      <w:rPr>
        <w:sz w:val="20"/>
        <w:szCs w:val="22"/>
      </w:rPr>
      <w:t xml:space="preserve"> </w:t>
    </w:r>
    <w:r w:rsidR="00386008" w:rsidRPr="009662E1">
      <w:rPr>
        <w:sz w:val="20"/>
        <w:szCs w:val="22"/>
      </w:rPr>
      <w:t>1.1</w:t>
    </w:r>
  </w:p>
  <w:p w14:paraId="726A3C31" w14:textId="2D70D316" w:rsidR="00096103" w:rsidRPr="009662E1" w:rsidRDefault="00096103" w:rsidP="00096103">
    <w:pPr>
      <w:pStyle w:val="a9"/>
      <w:jc w:val="right"/>
      <w:rPr>
        <w:sz w:val="20"/>
        <w:szCs w:val="22"/>
      </w:rPr>
    </w:pPr>
    <w:r w:rsidRPr="00E66DE2">
      <w:rPr>
        <w:sz w:val="20"/>
        <w:szCs w:val="20"/>
      </w:rPr>
      <w:t xml:space="preserve">Страница </w:t>
    </w:r>
    <w:r w:rsidRPr="00E66DE2">
      <w:rPr>
        <w:b/>
        <w:bCs/>
        <w:sz w:val="20"/>
        <w:szCs w:val="20"/>
      </w:rPr>
      <w:fldChar w:fldCharType="begin"/>
    </w:r>
    <w:r w:rsidRPr="00E66DE2">
      <w:rPr>
        <w:b/>
        <w:bCs/>
        <w:sz w:val="20"/>
        <w:szCs w:val="20"/>
      </w:rPr>
      <w:instrText>PAGE  \* Arabic  \* MERGEFORMAT</w:instrText>
    </w:r>
    <w:r w:rsidRPr="00E66DE2">
      <w:rPr>
        <w:b/>
        <w:bCs/>
        <w:sz w:val="20"/>
        <w:szCs w:val="20"/>
      </w:rPr>
      <w:fldChar w:fldCharType="separate"/>
    </w:r>
    <w:r w:rsidR="00985144">
      <w:rPr>
        <w:b/>
        <w:bCs/>
        <w:noProof/>
        <w:sz w:val="20"/>
        <w:szCs w:val="20"/>
      </w:rPr>
      <w:t>3</w:t>
    </w:r>
    <w:r w:rsidRPr="00E66DE2">
      <w:rPr>
        <w:b/>
        <w:bCs/>
        <w:sz w:val="20"/>
        <w:szCs w:val="20"/>
      </w:rPr>
      <w:fldChar w:fldCharType="end"/>
    </w:r>
    <w:r w:rsidRPr="00E66DE2">
      <w:rPr>
        <w:sz w:val="20"/>
        <w:szCs w:val="20"/>
      </w:rPr>
      <w:t xml:space="preserve"> из </w:t>
    </w:r>
    <w:r w:rsidRPr="009662E1">
      <w:rPr>
        <w:b/>
        <w:bCs/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D7EA" w14:textId="3A0FAB24" w:rsidR="00AE2FD6" w:rsidRDefault="00AE2FD6" w:rsidP="00022260">
    <w:pPr>
      <w:pStyle w:val="a9"/>
      <w:jc w:val="right"/>
      <w:rPr>
        <w:sz w:val="20"/>
        <w:szCs w:val="20"/>
      </w:rPr>
    </w:pPr>
    <w:r w:rsidRPr="009662E1">
      <w:rPr>
        <w:sz w:val="20"/>
        <w:szCs w:val="20"/>
      </w:rPr>
      <w:t>31_F_03-00-05R</w:t>
    </w:r>
    <w:r>
      <w:rPr>
        <w:sz w:val="20"/>
        <w:szCs w:val="20"/>
      </w:rPr>
      <w:t xml:space="preserve"> </w:t>
    </w:r>
    <w:r>
      <w:rPr>
        <w:sz w:val="20"/>
        <w:szCs w:val="20"/>
        <w:lang w:val="en-US"/>
      </w:rPr>
      <w:t>v</w:t>
    </w:r>
    <w:r>
      <w:rPr>
        <w:sz w:val="20"/>
        <w:szCs w:val="20"/>
      </w:rPr>
      <w:t xml:space="preserve"> </w:t>
    </w:r>
    <w:r w:rsidRPr="009662E1">
      <w:rPr>
        <w:sz w:val="20"/>
        <w:szCs w:val="20"/>
      </w:rPr>
      <w:t>1.1</w:t>
    </w:r>
  </w:p>
  <w:p w14:paraId="4B634707" w14:textId="39E833C4" w:rsidR="00E66DE2" w:rsidRPr="009662E1" w:rsidRDefault="00096103" w:rsidP="009662E1">
    <w:pPr>
      <w:pStyle w:val="a9"/>
      <w:jc w:val="right"/>
      <w:rPr>
        <w:sz w:val="20"/>
        <w:szCs w:val="20"/>
      </w:rPr>
    </w:pPr>
    <w:r w:rsidRPr="00E66DE2">
      <w:rPr>
        <w:sz w:val="20"/>
        <w:szCs w:val="20"/>
      </w:rPr>
      <w:t xml:space="preserve">Страница </w:t>
    </w:r>
    <w:r w:rsidRPr="00E66DE2">
      <w:rPr>
        <w:b/>
        <w:bCs/>
        <w:sz w:val="20"/>
        <w:szCs w:val="20"/>
      </w:rPr>
      <w:fldChar w:fldCharType="begin"/>
    </w:r>
    <w:r w:rsidRPr="00E66DE2">
      <w:rPr>
        <w:b/>
        <w:bCs/>
        <w:sz w:val="20"/>
        <w:szCs w:val="20"/>
      </w:rPr>
      <w:instrText>PAGE  \* Arabic  \* MERGEFORMAT</w:instrText>
    </w:r>
    <w:r w:rsidRPr="00E66DE2">
      <w:rPr>
        <w:b/>
        <w:bCs/>
        <w:sz w:val="20"/>
        <w:szCs w:val="20"/>
      </w:rPr>
      <w:fldChar w:fldCharType="separate"/>
    </w:r>
    <w:r w:rsidR="00826A5A">
      <w:rPr>
        <w:b/>
        <w:bCs/>
        <w:noProof/>
        <w:sz w:val="20"/>
        <w:szCs w:val="20"/>
      </w:rPr>
      <w:t>1</w:t>
    </w:r>
    <w:r w:rsidRPr="00E66DE2">
      <w:rPr>
        <w:b/>
        <w:bCs/>
        <w:sz w:val="20"/>
        <w:szCs w:val="20"/>
      </w:rPr>
      <w:fldChar w:fldCharType="end"/>
    </w:r>
    <w:r w:rsidRPr="00E66DE2">
      <w:rPr>
        <w:sz w:val="20"/>
        <w:szCs w:val="20"/>
      </w:rPr>
      <w:t xml:space="preserve"> из </w:t>
    </w:r>
    <w:r w:rsidRPr="009662E1">
      <w:rPr>
        <w:b/>
        <w:bCs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B027" w14:textId="77777777" w:rsidR="00E54F04" w:rsidRDefault="00E54F04" w:rsidP="004A7C73">
      <w:r>
        <w:separator/>
      </w:r>
    </w:p>
  </w:footnote>
  <w:footnote w:type="continuationSeparator" w:id="0">
    <w:p w14:paraId="6FE8D930" w14:textId="77777777" w:rsidR="00E54F04" w:rsidRDefault="00E54F04" w:rsidP="004A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4B35" w14:textId="69AE387C" w:rsidR="004A5D70" w:rsidRDefault="004A5D7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26BE" w14:textId="098BA6B5" w:rsidR="004E2ABC" w:rsidRDefault="00A74C5F">
    <w:pPr>
      <w:pStyle w:val="a7"/>
    </w:pPr>
    <w:r>
      <w:rPr>
        <w:b/>
        <w:noProof/>
        <w:sz w:val="28"/>
        <w:szCs w:val="28"/>
      </w:rPr>
      <w:drawing>
        <wp:inline distT="0" distB="0" distL="0" distR="0" wp14:anchorId="4D872726" wp14:editId="54F5BBE3">
          <wp:extent cx="1609725" cy="719706"/>
          <wp:effectExtent l="0" t="0" r="0" b="4445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317" cy="722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F94"/>
    <w:multiLevelType w:val="hybridMultilevel"/>
    <w:tmpl w:val="A2B8DEE4"/>
    <w:lvl w:ilvl="0" w:tplc="D0607C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83E18"/>
    <w:multiLevelType w:val="hybridMultilevel"/>
    <w:tmpl w:val="A61AAB68"/>
    <w:lvl w:ilvl="0" w:tplc="7F186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0230A6"/>
    <w:multiLevelType w:val="hybridMultilevel"/>
    <w:tmpl w:val="2E28FFF0"/>
    <w:lvl w:ilvl="0" w:tplc="368017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formatting="1" w:enforcement="1" w:cryptProviderType="rsaAES" w:cryptAlgorithmClass="hash" w:cryptAlgorithmType="typeAny" w:cryptAlgorithmSid="14" w:cryptSpinCount="100000" w:hash="CznCb1h2ivjfl1FlXBNxMc0wLVQLGI3135HuW7uYHQ+pJddzeQA7Z+wioyARKoDEVemRT5/k/Br5+48TVVLpqQ==" w:salt="8JDVZPw45jXN+yE/0Issag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1C"/>
    <w:rsid w:val="000064BD"/>
    <w:rsid w:val="00022260"/>
    <w:rsid w:val="00024970"/>
    <w:rsid w:val="0004240B"/>
    <w:rsid w:val="00096103"/>
    <w:rsid w:val="00114807"/>
    <w:rsid w:val="00125052"/>
    <w:rsid w:val="00177CAC"/>
    <w:rsid w:val="001D1F4A"/>
    <w:rsid w:val="00261EB8"/>
    <w:rsid w:val="00280F08"/>
    <w:rsid w:val="00291096"/>
    <w:rsid w:val="00324C96"/>
    <w:rsid w:val="00350A4A"/>
    <w:rsid w:val="0037258E"/>
    <w:rsid w:val="00381601"/>
    <w:rsid w:val="00386008"/>
    <w:rsid w:val="003C1697"/>
    <w:rsid w:val="00435235"/>
    <w:rsid w:val="00440DFD"/>
    <w:rsid w:val="00456DBC"/>
    <w:rsid w:val="00491119"/>
    <w:rsid w:val="004A5D70"/>
    <w:rsid w:val="004A7C73"/>
    <w:rsid w:val="004B5DC8"/>
    <w:rsid w:val="004C1528"/>
    <w:rsid w:val="004E2ABC"/>
    <w:rsid w:val="004F2F87"/>
    <w:rsid w:val="004F56F6"/>
    <w:rsid w:val="00542BE3"/>
    <w:rsid w:val="005522FE"/>
    <w:rsid w:val="00570C4A"/>
    <w:rsid w:val="005905C8"/>
    <w:rsid w:val="00611435"/>
    <w:rsid w:val="0063264E"/>
    <w:rsid w:val="00636D39"/>
    <w:rsid w:val="00657456"/>
    <w:rsid w:val="00664A1A"/>
    <w:rsid w:val="00680B2E"/>
    <w:rsid w:val="00684CF8"/>
    <w:rsid w:val="00694F93"/>
    <w:rsid w:val="006A24BD"/>
    <w:rsid w:val="006F0B4F"/>
    <w:rsid w:val="006F1B22"/>
    <w:rsid w:val="00710A65"/>
    <w:rsid w:val="00723910"/>
    <w:rsid w:val="00723FA3"/>
    <w:rsid w:val="0076135D"/>
    <w:rsid w:val="007839C7"/>
    <w:rsid w:val="00784508"/>
    <w:rsid w:val="007A310B"/>
    <w:rsid w:val="007D644F"/>
    <w:rsid w:val="00826A5A"/>
    <w:rsid w:val="008310B2"/>
    <w:rsid w:val="00862AD8"/>
    <w:rsid w:val="008A50D6"/>
    <w:rsid w:val="008C3C5D"/>
    <w:rsid w:val="008C4438"/>
    <w:rsid w:val="008C7761"/>
    <w:rsid w:val="008D05C8"/>
    <w:rsid w:val="008E02A0"/>
    <w:rsid w:val="00950E63"/>
    <w:rsid w:val="009662E1"/>
    <w:rsid w:val="00985144"/>
    <w:rsid w:val="009C7CDF"/>
    <w:rsid w:val="00A0205E"/>
    <w:rsid w:val="00A27FEF"/>
    <w:rsid w:val="00A6045E"/>
    <w:rsid w:val="00A62E61"/>
    <w:rsid w:val="00A74C5F"/>
    <w:rsid w:val="00AD1F7E"/>
    <w:rsid w:val="00AD22E4"/>
    <w:rsid w:val="00AD61FB"/>
    <w:rsid w:val="00AE2FD6"/>
    <w:rsid w:val="00B045AC"/>
    <w:rsid w:val="00B256C9"/>
    <w:rsid w:val="00B4466E"/>
    <w:rsid w:val="00B926B1"/>
    <w:rsid w:val="00BB3841"/>
    <w:rsid w:val="00BD53DB"/>
    <w:rsid w:val="00C166D5"/>
    <w:rsid w:val="00C870D8"/>
    <w:rsid w:val="00C951A3"/>
    <w:rsid w:val="00CD4298"/>
    <w:rsid w:val="00CF15AE"/>
    <w:rsid w:val="00D150A8"/>
    <w:rsid w:val="00D417EA"/>
    <w:rsid w:val="00D7494C"/>
    <w:rsid w:val="00D8751C"/>
    <w:rsid w:val="00DE1807"/>
    <w:rsid w:val="00DE4932"/>
    <w:rsid w:val="00DF3052"/>
    <w:rsid w:val="00DF696C"/>
    <w:rsid w:val="00E03B3B"/>
    <w:rsid w:val="00E121DD"/>
    <w:rsid w:val="00E15FD3"/>
    <w:rsid w:val="00E54F04"/>
    <w:rsid w:val="00E6001C"/>
    <w:rsid w:val="00E66DE2"/>
    <w:rsid w:val="00E73A7B"/>
    <w:rsid w:val="00EA5E16"/>
    <w:rsid w:val="00EB1ECA"/>
    <w:rsid w:val="00EB28AA"/>
    <w:rsid w:val="00F6121C"/>
    <w:rsid w:val="00F85174"/>
    <w:rsid w:val="00FA78AC"/>
    <w:rsid w:val="00FB4787"/>
    <w:rsid w:val="00FB521D"/>
    <w:rsid w:val="00FC2DC7"/>
    <w:rsid w:val="00FD5F71"/>
    <w:rsid w:val="00FD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B5878"/>
  <w15:docId w15:val="{A53E90A5-238A-4269-AE6D-7B92D0DC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21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1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73A7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7C7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7C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7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7C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7C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2AD8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177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26A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xqbIGEX-JH7zlA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" TargetMode="External"/><Relationship Id="rId10" Type="http://schemas.openxmlformats.org/officeDocument/2006/relationships/hyperlink" Target="https://disk.yandex.ru/i/-hpC8HLvp4k2K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ods5LjITWmxtBA" TargetMode="External"/><Relationship Id="rId14" Type="http://schemas.openxmlformats.org/officeDocument/2006/relationships/hyperlink" Target="https://disk.yandex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63113-01A2-49C3-A57D-B9FEECFF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927</Words>
  <Characters>5285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FGOU SPO MKGT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IvanovIA</dc:creator>
  <cp:lastModifiedBy>Аболонский Сергей</cp:lastModifiedBy>
  <cp:revision>12</cp:revision>
  <dcterms:created xsi:type="dcterms:W3CDTF">2022-10-07T05:33:00Z</dcterms:created>
  <dcterms:modified xsi:type="dcterms:W3CDTF">2022-10-10T10:24:00Z</dcterms:modified>
</cp:coreProperties>
</file>